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AF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Оренбургской области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143EE6" w:rsidRPr="00143EE6" w:rsidRDefault="00BD215D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08.07</w:t>
      </w:r>
      <w:r w:rsidR="00143EE6" w:rsidRPr="00143EE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143EE6" w:rsidRPr="00143EE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106</w:t>
      </w:r>
      <w:r w:rsidR="008B050A">
        <w:rPr>
          <w:rFonts w:ascii="Times New Roman" w:hAnsi="Times New Roman" w:cs="Times New Roman"/>
          <w:sz w:val="28"/>
          <w:szCs w:val="28"/>
        </w:rPr>
        <w:t>-п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Село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Об утверждении отчета об исполнении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378B0">
        <w:rPr>
          <w:rFonts w:ascii="Times New Roman" w:hAnsi="Times New Roman" w:cs="Times New Roman"/>
          <w:sz w:val="28"/>
          <w:szCs w:val="28"/>
        </w:rPr>
        <w:t xml:space="preserve">за </w:t>
      </w:r>
      <w:r w:rsidR="00BD215D">
        <w:rPr>
          <w:rFonts w:ascii="Times New Roman" w:hAnsi="Times New Roman" w:cs="Times New Roman"/>
          <w:sz w:val="28"/>
          <w:szCs w:val="28"/>
        </w:rPr>
        <w:t>полугодие  2026</w:t>
      </w:r>
      <w:r w:rsidRPr="00143E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3EE6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Федерации: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отчет об исполнении бюджета муниципального обра</w:t>
      </w:r>
      <w:r w:rsidR="00EC1743">
        <w:rPr>
          <w:rFonts w:ascii="Times New Roman" w:hAnsi="Times New Roman" w:cs="Times New Roman"/>
          <w:sz w:val="28"/>
          <w:szCs w:val="28"/>
        </w:rPr>
        <w:t xml:space="preserve">зования </w:t>
      </w:r>
      <w:proofErr w:type="spellStart"/>
      <w:r w:rsidR="00EC1743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EC1743">
        <w:rPr>
          <w:rFonts w:ascii="Times New Roman" w:hAnsi="Times New Roman" w:cs="Times New Roman"/>
          <w:sz w:val="28"/>
          <w:szCs w:val="28"/>
        </w:rPr>
        <w:t xml:space="preserve"> сельсовет за </w:t>
      </w:r>
      <w:r w:rsidR="00BD215D">
        <w:rPr>
          <w:rFonts w:ascii="Times New Roman" w:hAnsi="Times New Roman" w:cs="Times New Roman"/>
          <w:sz w:val="28"/>
          <w:szCs w:val="28"/>
        </w:rPr>
        <w:t>полугодие 2026</w:t>
      </w:r>
      <w:r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BD215D">
        <w:rPr>
          <w:rFonts w:ascii="Times New Roman" w:hAnsi="Times New Roman" w:cs="Times New Roman"/>
          <w:sz w:val="28"/>
          <w:szCs w:val="28"/>
        </w:rPr>
        <w:t>8936,6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и расходам в сумме</w:t>
      </w:r>
      <w:r w:rsidR="00EF6D46">
        <w:rPr>
          <w:rFonts w:ascii="Times New Roman" w:hAnsi="Times New Roman" w:cs="Times New Roman"/>
          <w:sz w:val="28"/>
          <w:szCs w:val="28"/>
        </w:rPr>
        <w:t xml:space="preserve"> </w:t>
      </w:r>
      <w:r w:rsidR="00BD215D">
        <w:rPr>
          <w:rFonts w:ascii="Times New Roman" w:hAnsi="Times New Roman" w:cs="Times New Roman"/>
          <w:sz w:val="28"/>
          <w:szCs w:val="28"/>
        </w:rPr>
        <w:t>8786,5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BD215D">
        <w:rPr>
          <w:rFonts w:ascii="Times New Roman" w:hAnsi="Times New Roman" w:cs="Times New Roman"/>
          <w:sz w:val="28"/>
          <w:szCs w:val="28"/>
        </w:rPr>
        <w:t>ыс</w:t>
      </w:r>
      <w:proofErr w:type="gramStart"/>
      <w:r w:rsidR="00BD215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D215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BD215D">
        <w:rPr>
          <w:rFonts w:ascii="Times New Roman" w:hAnsi="Times New Roman" w:cs="Times New Roman"/>
          <w:sz w:val="28"/>
          <w:szCs w:val="28"/>
        </w:rPr>
        <w:t xml:space="preserve"> с превышением доходов</w:t>
      </w:r>
      <w:r w:rsidR="00831DCA">
        <w:rPr>
          <w:rFonts w:ascii="Times New Roman" w:hAnsi="Times New Roman" w:cs="Times New Roman"/>
          <w:sz w:val="28"/>
          <w:szCs w:val="28"/>
        </w:rPr>
        <w:t xml:space="preserve"> над </w:t>
      </w:r>
      <w:r w:rsidR="00BD215D">
        <w:rPr>
          <w:rFonts w:ascii="Times New Roman" w:hAnsi="Times New Roman" w:cs="Times New Roman"/>
          <w:sz w:val="28"/>
          <w:szCs w:val="28"/>
        </w:rPr>
        <w:t>расходами</w:t>
      </w:r>
      <w:r w:rsidR="00831DCA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BD215D">
        <w:rPr>
          <w:rFonts w:ascii="Times New Roman" w:hAnsi="Times New Roman" w:cs="Times New Roman"/>
          <w:sz w:val="28"/>
          <w:szCs w:val="28"/>
        </w:rPr>
        <w:t>150,1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с показателями по доходам, расходам, источникам внутреннего финансировани</w:t>
      </w:r>
      <w:r w:rsidR="00616007">
        <w:rPr>
          <w:rFonts w:ascii="Times New Roman" w:hAnsi="Times New Roman" w:cs="Times New Roman"/>
          <w:sz w:val="28"/>
          <w:szCs w:val="28"/>
        </w:rPr>
        <w:t>я дефицита ме</w:t>
      </w:r>
      <w:r w:rsidR="00BD215D">
        <w:rPr>
          <w:rFonts w:ascii="Times New Roman" w:hAnsi="Times New Roman" w:cs="Times New Roman"/>
          <w:sz w:val="28"/>
          <w:szCs w:val="28"/>
        </w:rPr>
        <w:t>стного бюджета за полугодие</w:t>
      </w:r>
      <w:r w:rsidR="00EE24E1">
        <w:rPr>
          <w:rFonts w:ascii="Times New Roman" w:hAnsi="Times New Roman" w:cs="Times New Roman"/>
          <w:sz w:val="28"/>
          <w:szCs w:val="28"/>
        </w:rPr>
        <w:t xml:space="preserve"> </w:t>
      </w:r>
      <w:r w:rsidR="00BD215D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</w:t>
      </w:r>
      <w:r w:rsidR="00831DCA">
        <w:rPr>
          <w:rFonts w:ascii="Times New Roman" w:hAnsi="Times New Roman" w:cs="Times New Roman"/>
          <w:sz w:val="28"/>
          <w:szCs w:val="28"/>
        </w:rPr>
        <w:t>ю №1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отчет 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направить в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Контрольно-счетную палату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</w:t>
      </w:r>
      <w:r w:rsidR="00EF6D46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EF6D4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1600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Т.А. Хасанов</w:t>
      </w:r>
    </w:p>
    <w:p w:rsidR="00C10C9E" w:rsidRDefault="00C10C9E" w:rsidP="00C10C9E">
      <w:pPr>
        <w:jc w:val="right"/>
        <w:rPr>
          <w:rFonts w:ascii="Arial" w:hAnsi="Arial" w:cs="Arial"/>
        </w:rPr>
        <w:sectPr w:rsidR="00C10C9E" w:rsidSect="008924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C9E" w:rsidRDefault="00C10C9E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:rsidR="00C10C9E" w:rsidRDefault="00BD215D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№106-п от 08.07.2026</w:t>
      </w:r>
      <w:r w:rsidR="00C10C9E">
        <w:rPr>
          <w:rFonts w:ascii="Arial" w:hAnsi="Arial" w:cs="Arial"/>
        </w:rPr>
        <w:t xml:space="preserve"> г. 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7354"/>
        <w:gridCol w:w="795"/>
        <w:gridCol w:w="2091"/>
        <w:gridCol w:w="1492"/>
        <w:gridCol w:w="1380"/>
        <w:gridCol w:w="1581"/>
      </w:tblGrid>
      <w:tr w:rsidR="00BD215D" w:rsidRPr="00BD215D" w:rsidTr="00BD215D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215D" w:rsidRPr="00BD215D" w:rsidTr="00BD215D">
        <w:trPr>
          <w:trHeight w:val="300"/>
        </w:trPr>
        <w:tc>
          <w:tcPr>
            <w:tcW w:w="1312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КОДЫ</w:t>
            </w:r>
          </w:p>
        </w:tc>
      </w:tr>
      <w:tr w:rsidR="00BD215D" w:rsidRPr="00BD215D" w:rsidTr="00BD215D">
        <w:trPr>
          <w:trHeight w:val="525"/>
        </w:trPr>
        <w:tc>
          <w:tcPr>
            <w:tcW w:w="1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по ОКУД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0503117</w:t>
            </w:r>
          </w:p>
        </w:tc>
      </w:tr>
      <w:tr w:rsidR="00BD215D" w:rsidRPr="00BD215D" w:rsidTr="00BD215D">
        <w:trPr>
          <w:trHeight w:val="300"/>
        </w:trPr>
        <w:tc>
          <w:tcPr>
            <w:tcW w:w="1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1 июля 2026 г.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01.07.2026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ОКПО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46757932</w:t>
            </w:r>
          </w:p>
        </w:tc>
      </w:tr>
      <w:tr w:rsidR="00BD215D" w:rsidRPr="00BD215D" w:rsidTr="00BD215D">
        <w:trPr>
          <w:trHeight w:val="1035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финансового органа</w:t>
            </w:r>
          </w:p>
        </w:tc>
        <w:tc>
          <w:tcPr>
            <w:tcW w:w="43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МУНИЦИПАЛЬНОГО ОБРАЗОВАНИЯ БЕЛОВСКИЙ СЕЛЬСОВЕТ САКМАРСКОГО РАЙОНА ОРЕНБУРГСКОЙ ОБЛАСТИ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по БК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публично-правового образования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Сельское поселение Беловское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ОКТМО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53640404000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Периодичность:</w:t>
            </w:r>
          </w:p>
        </w:tc>
        <w:tc>
          <w:tcPr>
            <w:tcW w:w="4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месячная, квартальная, годовая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измерения:</w:t>
            </w:r>
          </w:p>
        </w:tc>
        <w:tc>
          <w:tcPr>
            <w:tcW w:w="4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BD215D" w:rsidRPr="00BD215D" w:rsidTr="00BD215D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215D" w:rsidRPr="00BD215D" w:rsidTr="00BD215D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Доходы бюджета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18 040 057,97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8 936 649,98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9 103 407,99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6 602 289,00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3 281 029,31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3 321 259,69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2 430 000,00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1 262 999,76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1 167 000,24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2 430 000,00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1 262 999,76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1 167 000,24</w:t>
            </w:r>
          </w:p>
        </w:tc>
      </w:tr>
      <w:tr w:rsidR="00BD215D" w:rsidRPr="00BD215D" w:rsidTr="00BD215D">
        <w:trPr>
          <w:trHeight w:val="30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000 10102010010000110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2 058 000,00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1 134 067,40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923 932,60</w:t>
            </w:r>
          </w:p>
        </w:tc>
      </w:tr>
      <w:tr w:rsidR="00BD215D" w:rsidRPr="00BD215D" w:rsidTr="00BD215D">
        <w:trPr>
          <w:trHeight w:val="333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182 10102010011000110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2 058 000,00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1 134 067,40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923 932,60</w:t>
            </w:r>
          </w:p>
        </w:tc>
      </w:tr>
      <w:tr w:rsidR="00BD215D" w:rsidRPr="00BD215D" w:rsidTr="00BD215D">
        <w:trPr>
          <w:trHeight w:val="18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превышающей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000 10102030010000110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18 999,20</w:t>
            </w:r>
          </w:p>
        </w:tc>
      </w:tr>
      <w:tr w:rsidR="00BD215D" w:rsidRPr="00BD215D" w:rsidTr="00BD215D">
        <w:trPr>
          <w:trHeight w:val="20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превышающей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182 10102030011000110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19 053,50</w:t>
            </w:r>
          </w:p>
        </w:tc>
      </w:tr>
      <w:tr w:rsidR="00BD215D" w:rsidRPr="00BD215D" w:rsidTr="00BD215D">
        <w:trPr>
          <w:trHeight w:val="20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182 10102030013000110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231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000 10102180010000110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BD215D" w:rsidRPr="00BD215D" w:rsidTr="00BD215D">
        <w:trPr>
          <w:trHeight w:val="256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182 10102180011000110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000 10102210010000110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126 931,56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223 068,44</w:t>
            </w:r>
          </w:p>
        </w:tc>
      </w:tr>
      <w:tr w:rsidR="00BD215D" w:rsidRPr="00BD215D" w:rsidTr="00BD215D">
        <w:trPr>
          <w:trHeight w:val="103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182 10102210011000110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126 931,56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223 068,44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1 554 700,00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690 358,32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864 341,68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000 10302000010000110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1 554 700,00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690 358,32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864 341,68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000 10302230010000110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813 500,00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348 449,51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465 050,49</w:t>
            </w:r>
          </w:p>
        </w:tc>
      </w:tr>
      <w:tr w:rsidR="00BD215D" w:rsidRPr="00BD215D" w:rsidTr="00BD215D">
        <w:trPr>
          <w:trHeight w:val="129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182 10302231010000110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813 500,00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348 449,51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465 050,49</w:t>
            </w:r>
          </w:p>
        </w:tc>
      </w:tr>
      <w:tr w:rsidR="00BD215D" w:rsidRPr="00BD215D" w:rsidTr="00BD215D">
        <w:trPr>
          <w:trHeight w:val="103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000 10302240010000110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2 177,34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1 822,66</w:t>
            </w:r>
          </w:p>
        </w:tc>
      </w:tr>
      <w:tr w:rsidR="00BD215D" w:rsidRPr="00BD215D" w:rsidTr="00BD215D">
        <w:trPr>
          <w:trHeight w:val="154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182 10302241010000110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2 177,34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1 822,66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000 10302250010000110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378 629,64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408 270,36</w:t>
            </w:r>
          </w:p>
        </w:tc>
      </w:tr>
      <w:tr w:rsidR="00BD215D" w:rsidRPr="00BD215D" w:rsidTr="00BD215D">
        <w:trPr>
          <w:trHeight w:val="129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182 10302251010000110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378 629,64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408 270,36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000 10302260010000110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-49 700,00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-38 898,17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-10 801,83</w:t>
            </w:r>
          </w:p>
        </w:tc>
      </w:tr>
      <w:tr w:rsidR="00BD215D" w:rsidRPr="00BD215D" w:rsidTr="00BD215D">
        <w:trPr>
          <w:trHeight w:val="129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182 10302261010000110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-49 700,00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-38 898,17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-10 801,83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7 769,50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230,50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000 10503000010000110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7 769,50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230,50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000 10503010010000110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7 769,50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230,50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182 10503010011000110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7 769,50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230,50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1 311 000,00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504 873,44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806 126,56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000 10601000000000110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76 711,41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190 288,59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000 10601030100000110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76 711,41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190 288,59</w:t>
            </w:r>
          </w:p>
        </w:tc>
      </w:tr>
      <w:tr w:rsidR="00BD215D" w:rsidRPr="00BD215D" w:rsidTr="00BD215D">
        <w:trPr>
          <w:trHeight w:val="103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182 10601030101000110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76 711,41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190 288,59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000 10606000000000110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1 044 000,00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428 162,03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615 837,97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000 10606030000000110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283 684,50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158 315,50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000 10606033100000110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283 684,50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158 315,50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182 10606033101000110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283 684,50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158 315,50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000 10606040000000110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144 477,53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457 522,47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000 10606043100000110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144 477,53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457 522,47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182 10606043101000110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144 477,53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457 522,47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000 10804000010000110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1 900,00</w:t>
            </w:r>
          </w:p>
        </w:tc>
      </w:tr>
      <w:tr w:rsidR="00BD215D" w:rsidRPr="00BD215D" w:rsidTr="00BD215D">
        <w:trPr>
          <w:trHeight w:val="103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000 10804020010000110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1 900,00</w:t>
            </w:r>
          </w:p>
        </w:tc>
      </w:tr>
      <w:tr w:rsidR="00BD215D" w:rsidRPr="00BD215D" w:rsidTr="00BD215D">
        <w:trPr>
          <w:trHeight w:val="103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014 10804020011000110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392 244,60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000 11406000000000430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392 244,60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000 11406020000000430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392 244,60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014 11406025100000430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392 244,60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ПРОЧИЕ НЕНАЛОГОВЫЕ ДОХОДЫ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899 389,00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417 683,69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481 705,31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Инициативные платежи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000 11715000000000150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899 389,00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417 683,69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481 705,31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000 11715030100000150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899 389,00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417 683,69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481 705,31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Инициативные платежи, зачисляемые в бюджеты сельских поселений (ремонт дома культуры)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014 11715030100001150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549 389,00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349 389,00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Инициативные платежи, зачисляемые в бюджеты сельских поселений (ремонт культурно-досугового центра)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014 11715030100014150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217 683,69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132 316,31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11 437 768,97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5 655 620,67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5 782 148,30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11 437 768,97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5 655 620,67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5 782 148,30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000 20210000000000150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9 427 561,00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5 532 161,51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3 895 399,49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000 20215001000000150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7 165 000,00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2 665 000,00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014 20215001100000150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7 165 000,00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2 665 000,00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000 20216001000000150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014 20216001100000150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дотации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000 20219999000000150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2 232 361,00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1 032 161,51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1 200 199,49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014 20219999100000150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2 232 361,00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1 032 161,51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1 200 199,49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1 757 000,00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000 20229999000000150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1 757 000,00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014 20229999100000150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1 757 000,00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1 757 000,00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52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000 20235118000000150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78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014 20235118100000150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</w:tbl>
    <w:p w:rsidR="00B113FA" w:rsidRDefault="00B113FA" w:rsidP="00BD215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215D" w:rsidRPr="00B113FA" w:rsidRDefault="00BD215D" w:rsidP="00BD215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13FA">
        <w:rPr>
          <w:rFonts w:ascii="Times New Roman" w:hAnsi="Times New Roman" w:cs="Times New Roman"/>
          <w:b/>
          <w:sz w:val="20"/>
          <w:szCs w:val="20"/>
        </w:rPr>
        <w:t>2. Расходы бюджета</w:t>
      </w: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182"/>
        <w:gridCol w:w="797"/>
        <w:gridCol w:w="2359"/>
        <w:gridCol w:w="1495"/>
        <w:gridCol w:w="1402"/>
        <w:gridCol w:w="1585"/>
      </w:tblGrid>
      <w:tr w:rsidR="00BD215D" w:rsidRPr="00BD215D" w:rsidTr="00BD215D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18 512 756,78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8 786 485,59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9 726 271,19</w:t>
            </w:r>
          </w:p>
        </w:tc>
      </w:tr>
      <w:tr w:rsidR="00BD215D" w:rsidRPr="00BD215D" w:rsidTr="00BD215D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Администрация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014 0000 0000000000 000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18 512 756,78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8 786 485,59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9 726 271,19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6 641 187,01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3 696 248,78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2 944 938,23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900 429,77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619 570,23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900 429,77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619 570,23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900 429,77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619 570,23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900 429,77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619 570,23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014 0102 4240110010 000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900 429,77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619 570,23</w:t>
            </w:r>
          </w:p>
        </w:tc>
      </w:tr>
      <w:tr w:rsidR="00BD215D" w:rsidRPr="00BD215D" w:rsidTr="00BD215D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014 0102 4240110010 100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900 429,77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619 570,23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014 0102 4240110010 120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900 429,77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619 570,23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014 0102 4240110010 </w:t>
            </w: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1 170 000,00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694 724,55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475 275,45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014 0102 4240110010 129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205 705,22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144 294,78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5 017 524,54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2 722 156,54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2 295 368,00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5 017 524,54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2 722 156,54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2 295 368,00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5 017 524,54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2 722 156,54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2 295 368,00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5 017 524,54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2 722 156,54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2 295 368,00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3 577 524,54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1 980 566,41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1 596 958,13</w:t>
            </w:r>
          </w:p>
        </w:tc>
      </w:tr>
      <w:tr w:rsidR="00BD215D" w:rsidRPr="00BD215D" w:rsidTr="00BD215D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2 636 500,00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1 326 624,88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1 309 875,12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2 636 500,00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1 326 624,88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1 309 875,12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2 026 500,00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1 025 463,73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1 001 036,27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301 161,15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308 838,85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919 744,54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632 739,53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287 005,01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919 744,54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632 739,53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287 005,01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366 865,39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268 234,84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98 630,55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311 140,50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211 544,44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99 596,06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241 738,65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152 960,25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88 778,40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Исполнение судебных актов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014 0104 4240110020 830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014 0104 4240110020 831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Центральный аппарат (расходы по оплате труда работников ОМСУ)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741 590,13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698 409,87</w:t>
            </w:r>
          </w:p>
        </w:tc>
      </w:tr>
      <w:tr w:rsidR="00BD215D" w:rsidRPr="00BD215D" w:rsidTr="00BD215D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014 0104 4240110022 100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741 590,13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698 409,87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014 0104 4240110022 120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741 590,13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698 409,87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014 0104 4240110022 121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572 227,26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537 772,74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014 0104 4240110022 129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169 362,87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160 637,13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014 0106 0000000000 000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014 0106 4200000000 000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014 0106 4240000000 000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014 0106 4240100000 000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014 0106 4240110150 000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014 0106 4240110150 500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014 0106 4240110150 540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014 0111 1000000000 </w:t>
            </w: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Прочие 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014 0111 1020000000 000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014 0111 1020010060 000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014 0111 1020010060 800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014 0111 1020010060 870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других общегосударственных обязательств и функций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014 0113 4240190020 000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014 0113 4240190020 200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014 0113 4240190020 240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014 0113 4240190020 247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24 662,47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014 0203 4240200000 000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014 0203 4240251180 000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014 0203 4240251180 100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014 0203 4240251180 120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253 207,97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123 459,16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129 748,81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014 0203 4240251180 121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94 912,93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99 487,07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014 0203 4240251180 129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58 807,97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28 546,23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30 261,74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"Обеспечение безопасности жизнедеятельности населения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014 0310 4240300000 000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014 0310 4240313020 000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014 0310 4240313020 200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014 0310 4240313020 240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014 0310 4240313020 244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2 844 219,37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1 456 029,97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1 388 189,40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2 440 619,37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1 402 429,97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1 038 189,40</w:t>
            </w:r>
          </w:p>
        </w:tc>
      </w:tr>
      <w:tr w:rsidR="00BD215D" w:rsidRPr="00BD215D" w:rsidTr="00BD215D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Муниципальная программа "Развитие и функционирование дорожн</w:t>
            </w:r>
            <w:proofErr w:type="gram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транспортной сети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2 440 619,37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1 402 429,97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1 038 189,40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2 440 619,37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1 402 429,97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1 038 189,40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2 440 619,37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1 402 429,97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1 038 189,40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404019Д142 000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2 440 619,37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1 402 429,97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1 038 189,40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404019Д142 200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2 440 619,37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1 402 429,97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1 038 189,40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404019Д142 240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2 440 619,37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1 402 429,97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1 038 189,40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404019Д142 244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2 007 705,83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1 146 914,51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860 791,32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0409 404019Д142 247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432 913,54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255 515,46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177 398,08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"Развитие системы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градорегулирования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014 0412 4240614020 000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014 0412 4240614020 500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014 0412 4240614020 540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подготовке документов в области градостроительной деятельности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42406S1490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42406S1490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42406S1490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0412 42406S1490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1 045 279,18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737 270,51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308 008,67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563 505,33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273 973,85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563 505,33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273 973,85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563 505,33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273 973,85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014 0502 4240400000 000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563 505,33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273 973,85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014 0502 4240415050 000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563 505,33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273 973,85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014 0502 4240415050 200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563 505,33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273 973,85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014 0502 4240415050 240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563 505,33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273 973,85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014 0502 4240415050 244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199 980,00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014 0502 4240415050 247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637 479,18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363 525,33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273 953,85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173 765,18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34 034,82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173 765,18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34 034,82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173 765,18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34 034,82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014 0503 4240400000 000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173 765,18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34 034,82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по благоустройству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014 0503 4240415500 000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173 765,18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34 034,82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014 0503 4240415500 200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173 765,18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34 034,82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014 0503 4240415500 240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173 765,18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34 034,82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014 0503 4240415500 242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014 0503 4240415500 244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170 165,18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29 834,82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7 327 313,25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2 545 831,17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4 781 482,08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7 327 313,25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2 545 831,17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4 781 482,08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7 327 313,25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2 545 831,17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4 781 482,08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3 088 063,25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1 863 050,85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1 225 012,40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"Развитие сфер культуры и спорта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3 088 063,25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1 863 050,85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1 225 012,40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сфере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1 338 063,25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971 050,85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367 012,40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1 338 063,25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971 050,85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367 012,40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1 338 063,25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971 050,85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367 012,40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014 0801 4240518010 242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809 511,77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662 881,56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146 630,21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014 0801 4240518010 247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527 051,48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308 169,29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218 882,19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014 0801 4240518090 500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014 0801 4240518090 540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858 000,00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4 239 250,00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682 780,32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3 556 469,68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Приобретенный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4 239 250,00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682 780,32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3 556 469,68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инициативных проектов (ремонт дома культуры)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425Q5S1701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425Q5S1701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425Q5S1701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425Q5S1701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964 367,00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завершению реализации инициативных проектов (ремонт культурно-досугового центра)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425Q5S1706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1 026 467,00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95 532,97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930 934,03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425Q5S1706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1 026 467,00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95 532,97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930 934,03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425Q5S1706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1 026 467,00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95 532,97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930 934,03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425Q5S1706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1 026 467,00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95 532,97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930 934,03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завершению реализации инициативных проектов (ремонт дома культуры)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425Q5А1701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425Q5А1701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425Q5А1701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425Q5А1701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1 223 903,00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завершению реализации инициативных проектов (ремонт культурно-досугового центра)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425Q5А1706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1 024 513,00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587 247,35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437 265,65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425Q5А1706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1 024 513,00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587 247,35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437 265,65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425Q5А1706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1 024 513,00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587 247,35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437 265,65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0801 425Q5А1706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1 024 513,00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587 247,35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437 265,65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014 1000 0000000000 </w:t>
            </w: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Беловский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Сакмарского</w:t>
            </w:r>
            <w:proofErr w:type="spellEnd"/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Доплата к пенсиям муниципальных служащих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014 1001 4240112000 000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014 1001 4240112000 300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014 1001 4240112000 310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014 1001 4240112000 312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123 186,00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158 364,00</w:t>
            </w:r>
          </w:p>
        </w:tc>
      </w:tr>
      <w:tr w:rsidR="00BD215D" w:rsidRPr="00BD215D" w:rsidTr="00BD215D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исполнения бюджета (дефицит/профицит)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-472 698,81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150 164,39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15D" w:rsidRPr="00BD215D" w:rsidRDefault="00BD215D" w:rsidP="00BD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</w:tbl>
    <w:p w:rsidR="00BD215D" w:rsidRDefault="00BD215D" w:rsidP="00BD215D">
      <w:pPr>
        <w:rPr>
          <w:rFonts w:ascii="Arial" w:hAnsi="Arial" w:cs="Arial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946"/>
        <w:gridCol w:w="1108"/>
        <w:gridCol w:w="2644"/>
        <w:gridCol w:w="1948"/>
        <w:gridCol w:w="1765"/>
        <w:gridCol w:w="941"/>
        <w:gridCol w:w="341"/>
      </w:tblGrid>
      <w:tr w:rsidR="00EE24E1" w:rsidRPr="00EE24E1" w:rsidTr="00BD215D">
        <w:trPr>
          <w:gridAfter w:val="1"/>
          <w:wAfter w:w="363" w:type="dxa"/>
          <w:trHeight w:val="255"/>
        </w:trPr>
        <w:tc>
          <w:tcPr>
            <w:tcW w:w="14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E24E1" w:rsidRPr="00EE24E1" w:rsidTr="00BD215D">
        <w:trPr>
          <w:trHeight w:val="308"/>
        </w:trPr>
        <w:tc>
          <w:tcPr>
            <w:tcW w:w="14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E24E1">
              <w:rPr>
                <w:rFonts w:ascii="Arial" w:eastAsia="Times New Roman" w:hAnsi="Arial" w:cs="Arial"/>
                <w:b/>
                <w:bCs/>
                <w:color w:val="000000"/>
              </w:rPr>
              <w:t>3. Источники финансирования деф</w:t>
            </w:r>
            <w:bookmarkStart w:id="0" w:name="_GoBack"/>
            <w:bookmarkEnd w:id="0"/>
            <w:r w:rsidRPr="00EE24E1">
              <w:rPr>
                <w:rFonts w:ascii="Arial" w:eastAsia="Times New Roman" w:hAnsi="Arial" w:cs="Arial"/>
                <w:b/>
                <w:bCs/>
                <w:color w:val="000000"/>
              </w:rPr>
              <w:t>ицита бюджета</w:t>
            </w:r>
          </w:p>
          <w:tbl>
            <w:tblPr>
              <w:tblW w:w="14520" w:type="dxa"/>
              <w:tblLook w:val="04A0" w:firstRow="1" w:lastRow="0" w:firstColumn="1" w:lastColumn="0" w:noHBand="0" w:noVBand="1"/>
            </w:tblPr>
            <w:tblGrid>
              <w:gridCol w:w="7132"/>
              <w:gridCol w:w="797"/>
              <w:gridCol w:w="2107"/>
              <w:gridCol w:w="1495"/>
              <w:gridCol w:w="1404"/>
              <w:gridCol w:w="1585"/>
            </w:tblGrid>
            <w:tr w:rsidR="00BD215D" w:rsidRPr="00BD215D" w:rsidTr="00BD215D">
              <w:trPr>
                <w:trHeight w:val="1320"/>
              </w:trPr>
              <w:tc>
                <w:tcPr>
                  <w:tcW w:w="7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Код строки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Код источника финансирования дефицита бюджета по бюджетной классификации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Утвержденные бюджетные назначения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Исполнено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Неисполненные назначения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Источники финансирования дефицита бюджета - всего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472 698,81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-150 164,39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622 863,20</w:t>
                  </w:r>
                </w:p>
              </w:tc>
            </w:tr>
            <w:tr w:rsidR="00BD215D" w:rsidRPr="00BD215D" w:rsidTr="00BD215D">
              <w:trPr>
                <w:trHeight w:val="525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 том числе:</w:t>
                  </w: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источники внутреннего финансирования бюджета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 них: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источники внешнего финансирования бюджета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 них: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Изменение остатков средств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000 01000000000000000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472 698,81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-150 164,39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622 863,20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000 01050000000000000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472 698,81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-150 164,39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622 863,20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остатков средств, всего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000 01050000000000500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-18 040 057,97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-9 032 371,91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000 01050200000000500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-18 040 057,97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-9 032 371,91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000 01050201000000510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-18 040 057,97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-9 032 371,91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000 01050201100000510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-18 040 057,97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-9 032 371,91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остатков средств, всего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000 01050000000000600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18 512 756,78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8 882 207,52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000 01050200000000600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18 512 756,78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8 882 207,52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000 01050201000000610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18 512 756,78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8 882 207,52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000 01050201100000610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18 512 756,78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8 882 207,52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BD215D" w:rsidRPr="00BD215D" w:rsidTr="00BD215D">
              <w:trPr>
                <w:trHeight w:val="525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000 01060000000000000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525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финансовых активов, являющихся иными источниками внутреннего финансирования дефицитов бюджетов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000 01060000000000500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525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финансовых активов, являющихся иными источниками внутреннего финансирования дефицитов бюджетов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000 01060000000000600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BD215D" w:rsidRPr="00BD215D" w:rsidTr="00BD215D">
              <w:trPr>
                <w:trHeight w:val="300"/>
              </w:trPr>
              <w:tc>
                <w:tcPr>
                  <w:tcW w:w="7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215D" w:rsidRPr="00BD215D" w:rsidRDefault="00BD215D" w:rsidP="00BD21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D21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</w:tbl>
          <w:p w:rsidR="00BD215D" w:rsidRPr="00EE24E1" w:rsidRDefault="00BD215D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E24E1" w:rsidRPr="00EE24E1" w:rsidTr="00BD215D">
        <w:trPr>
          <w:trHeight w:val="255"/>
        </w:trPr>
        <w:tc>
          <w:tcPr>
            <w:tcW w:w="61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EE24E1" w:rsidRDefault="00EE24E1" w:rsidP="00C10C9E">
      <w:pPr>
        <w:jc w:val="right"/>
        <w:rPr>
          <w:rFonts w:ascii="Arial" w:hAnsi="Arial" w:cs="Arial"/>
        </w:rPr>
      </w:pPr>
    </w:p>
    <w:sectPr w:rsidR="00EE24E1" w:rsidSect="00C10C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E6"/>
    <w:rsid w:val="00143EE6"/>
    <w:rsid w:val="00282F35"/>
    <w:rsid w:val="002E319F"/>
    <w:rsid w:val="003E444F"/>
    <w:rsid w:val="0061094E"/>
    <w:rsid w:val="00616007"/>
    <w:rsid w:val="006A4BBA"/>
    <w:rsid w:val="00701F98"/>
    <w:rsid w:val="00703CE4"/>
    <w:rsid w:val="00722CD4"/>
    <w:rsid w:val="007326DA"/>
    <w:rsid w:val="007827A4"/>
    <w:rsid w:val="00831DCA"/>
    <w:rsid w:val="008924AF"/>
    <w:rsid w:val="008B050A"/>
    <w:rsid w:val="00A378B0"/>
    <w:rsid w:val="00B113FA"/>
    <w:rsid w:val="00BD215D"/>
    <w:rsid w:val="00C10C9E"/>
    <w:rsid w:val="00EC1743"/>
    <w:rsid w:val="00EE24E1"/>
    <w:rsid w:val="00EF6D46"/>
    <w:rsid w:val="00F5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EE2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EE2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6293</Words>
  <Characters>35875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Беловка</dc:creator>
  <cp:lastModifiedBy>adm</cp:lastModifiedBy>
  <cp:revision>19</cp:revision>
  <cp:lastPrinted>2026-07-08T06:33:00Z</cp:lastPrinted>
  <dcterms:created xsi:type="dcterms:W3CDTF">2022-11-18T03:43:00Z</dcterms:created>
  <dcterms:modified xsi:type="dcterms:W3CDTF">2026-07-08T06:34:00Z</dcterms:modified>
</cp:coreProperties>
</file>