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95" w:rsidRPr="00A02B95" w:rsidRDefault="00A02B95" w:rsidP="00DE5BC5">
      <w:pPr>
        <w:pStyle w:val="2"/>
        <w:tabs>
          <w:tab w:val="clear" w:pos="4320"/>
          <w:tab w:val="left" w:pos="8080"/>
        </w:tabs>
        <w:spacing w:line="120" w:lineRule="atLeast"/>
        <w:ind w:right="-1"/>
        <w:rPr>
          <w:rFonts w:ascii="Arial" w:eastAsia="Arial Unicode MS" w:hAnsi="Arial" w:cs="Arial"/>
          <w:i/>
          <w:sz w:val="24"/>
        </w:rPr>
      </w:pPr>
      <w:r>
        <w:rPr>
          <w:rFonts w:ascii="Arial" w:eastAsia="Arial Unicode MS" w:hAnsi="Arial" w:cs="Arial"/>
          <w:sz w:val="32"/>
          <w:szCs w:val="32"/>
        </w:rPr>
        <w:t xml:space="preserve">                                                                              </w:t>
      </w:r>
    </w:p>
    <w:p w:rsidR="00DA7903" w:rsidRPr="00FC022C" w:rsidRDefault="00DA7903" w:rsidP="00DE5BC5">
      <w:pPr>
        <w:pStyle w:val="2"/>
        <w:tabs>
          <w:tab w:val="clear" w:pos="4320"/>
          <w:tab w:val="left" w:pos="8080"/>
        </w:tabs>
        <w:spacing w:line="120" w:lineRule="atLeast"/>
        <w:ind w:right="-1"/>
        <w:rPr>
          <w:rFonts w:ascii="Arial" w:eastAsia="Arial Unicode MS" w:hAnsi="Arial" w:cs="Arial"/>
          <w:sz w:val="32"/>
          <w:szCs w:val="32"/>
        </w:rPr>
      </w:pPr>
      <w:r w:rsidRPr="00FC022C">
        <w:rPr>
          <w:rFonts w:ascii="Arial" w:eastAsia="Arial Unicode MS" w:hAnsi="Arial" w:cs="Arial"/>
          <w:sz w:val="32"/>
          <w:szCs w:val="32"/>
        </w:rPr>
        <w:t>С</w:t>
      </w:r>
      <w:r w:rsidRPr="00FC022C">
        <w:rPr>
          <w:rFonts w:ascii="Arial" w:eastAsia="Arial Unicode MS" w:hAnsi="Arial" w:cs="Arial"/>
          <w:caps/>
          <w:sz w:val="32"/>
          <w:szCs w:val="32"/>
        </w:rPr>
        <w:t>овет депутатов</w:t>
      </w:r>
    </w:p>
    <w:p w:rsidR="00DA7903" w:rsidRPr="00FC022C" w:rsidRDefault="00DA7903" w:rsidP="00DE5BC5">
      <w:pPr>
        <w:pStyle w:val="2"/>
        <w:tabs>
          <w:tab w:val="left" w:pos="4678"/>
          <w:tab w:val="left" w:pos="6379"/>
        </w:tabs>
        <w:spacing w:line="120" w:lineRule="atLeast"/>
        <w:ind w:right="-1"/>
        <w:rPr>
          <w:rFonts w:ascii="Arial" w:eastAsia="Arial Unicode MS" w:hAnsi="Arial" w:cs="Arial"/>
          <w:caps/>
          <w:sz w:val="32"/>
          <w:szCs w:val="32"/>
        </w:rPr>
      </w:pPr>
      <w:r w:rsidRPr="00FC022C">
        <w:rPr>
          <w:rFonts w:ascii="Arial" w:eastAsia="Arial Unicode MS" w:hAnsi="Arial" w:cs="Arial"/>
          <w:sz w:val="32"/>
          <w:szCs w:val="32"/>
        </w:rPr>
        <w:t>МУНИЦИПАЛЬНОГО ОБРАЗОВАНИЯ</w:t>
      </w:r>
    </w:p>
    <w:p w:rsidR="00DA7903" w:rsidRPr="00FC022C" w:rsidRDefault="00DA7903" w:rsidP="00DE5BC5">
      <w:pPr>
        <w:pStyle w:val="2"/>
        <w:tabs>
          <w:tab w:val="left" w:pos="6379"/>
        </w:tabs>
        <w:spacing w:line="120" w:lineRule="atLeast"/>
        <w:ind w:right="-1"/>
        <w:rPr>
          <w:rFonts w:ascii="Arial" w:eastAsia="Arial Unicode MS" w:hAnsi="Arial" w:cs="Arial"/>
          <w:caps/>
          <w:sz w:val="32"/>
          <w:szCs w:val="32"/>
        </w:rPr>
      </w:pPr>
      <w:r w:rsidRPr="00FC022C">
        <w:rPr>
          <w:rFonts w:ascii="Arial" w:eastAsia="Arial Unicode MS" w:hAnsi="Arial" w:cs="Arial"/>
          <w:sz w:val="32"/>
          <w:szCs w:val="32"/>
        </w:rPr>
        <w:t>БЕЛОВСКИЙ СЕЛЬСОВЕТ</w:t>
      </w:r>
    </w:p>
    <w:p w:rsidR="00DA7903" w:rsidRPr="00FC022C" w:rsidRDefault="00DA7903" w:rsidP="00DE5BC5">
      <w:pPr>
        <w:tabs>
          <w:tab w:val="left" w:pos="6379"/>
        </w:tabs>
        <w:spacing w:after="0" w:line="120" w:lineRule="atLeast"/>
        <w:ind w:right="-1"/>
        <w:jc w:val="center"/>
        <w:rPr>
          <w:rFonts w:ascii="Arial" w:eastAsia="Arial Unicode MS" w:hAnsi="Arial" w:cs="Arial"/>
          <w:b/>
          <w:sz w:val="32"/>
          <w:szCs w:val="32"/>
        </w:rPr>
      </w:pPr>
      <w:r w:rsidRPr="00FC022C">
        <w:rPr>
          <w:rFonts w:ascii="Arial" w:eastAsia="Arial Unicode MS" w:hAnsi="Arial" w:cs="Arial"/>
          <w:b/>
          <w:sz w:val="32"/>
          <w:szCs w:val="32"/>
        </w:rPr>
        <w:t>САКМАРСКОГО РАЙОНА</w:t>
      </w:r>
    </w:p>
    <w:p w:rsidR="00DA7903" w:rsidRPr="00FC022C" w:rsidRDefault="00DA7903" w:rsidP="00DE5BC5">
      <w:pPr>
        <w:tabs>
          <w:tab w:val="left" w:pos="6379"/>
        </w:tabs>
        <w:spacing w:after="0" w:line="120" w:lineRule="atLeast"/>
        <w:ind w:right="-1"/>
        <w:jc w:val="center"/>
        <w:rPr>
          <w:rFonts w:ascii="Arial" w:eastAsia="Arial Unicode MS" w:hAnsi="Arial" w:cs="Arial"/>
          <w:b/>
          <w:sz w:val="32"/>
          <w:szCs w:val="32"/>
        </w:rPr>
      </w:pPr>
      <w:r w:rsidRPr="00FC022C">
        <w:rPr>
          <w:rFonts w:ascii="Arial" w:eastAsia="Arial Unicode MS" w:hAnsi="Arial" w:cs="Arial"/>
          <w:b/>
          <w:sz w:val="32"/>
          <w:szCs w:val="32"/>
        </w:rPr>
        <w:t>ОРЕНБУРГСКОЙ ОБЛАСТИ</w:t>
      </w:r>
    </w:p>
    <w:p w:rsidR="00DA7903" w:rsidRPr="00FC022C" w:rsidRDefault="00DA7903" w:rsidP="00DE5BC5">
      <w:pPr>
        <w:tabs>
          <w:tab w:val="left" w:pos="5670"/>
          <w:tab w:val="left" w:pos="9355"/>
        </w:tabs>
        <w:spacing w:after="0" w:line="120" w:lineRule="atLeast"/>
        <w:ind w:right="-1"/>
        <w:jc w:val="center"/>
        <w:rPr>
          <w:rFonts w:ascii="Arial" w:eastAsia="Arial Unicode MS" w:hAnsi="Arial" w:cs="Arial"/>
          <w:sz w:val="32"/>
          <w:szCs w:val="32"/>
        </w:rPr>
      </w:pPr>
    </w:p>
    <w:p w:rsidR="00DA7903" w:rsidRPr="00D368FF" w:rsidRDefault="00DA7903" w:rsidP="00DE5BC5">
      <w:pPr>
        <w:pStyle w:val="2"/>
        <w:tabs>
          <w:tab w:val="clear" w:pos="4320"/>
          <w:tab w:val="left" w:pos="8460"/>
        </w:tabs>
        <w:spacing w:line="120" w:lineRule="atLeast"/>
        <w:ind w:right="4535"/>
        <w:jc w:val="both"/>
        <w:rPr>
          <w:rFonts w:ascii="Arial" w:eastAsia="Arial Unicode MS" w:hAnsi="Arial" w:cs="Arial"/>
          <w:sz w:val="24"/>
        </w:rPr>
      </w:pPr>
    </w:p>
    <w:p w:rsidR="00DA7903" w:rsidRPr="000A6E4E" w:rsidRDefault="00DA7903" w:rsidP="00DE5BC5">
      <w:pPr>
        <w:pStyle w:val="2"/>
        <w:tabs>
          <w:tab w:val="clear" w:pos="4320"/>
          <w:tab w:val="left" w:pos="8460"/>
        </w:tabs>
        <w:spacing w:line="120" w:lineRule="atLeast"/>
        <w:ind w:right="-1"/>
        <w:rPr>
          <w:rFonts w:ascii="Arial" w:eastAsia="Arial Unicode MS" w:hAnsi="Arial" w:cs="Arial"/>
          <w:spacing w:val="60"/>
          <w:sz w:val="32"/>
          <w:szCs w:val="32"/>
        </w:rPr>
      </w:pPr>
      <w:r w:rsidRPr="000A6E4E">
        <w:rPr>
          <w:rFonts w:ascii="Arial" w:eastAsia="Arial Unicode MS" w:hAnsi="Arial" w:cs="Arial"/>
          <w:spacing w:val="60"/>
          <w:sz w:val="32"/>
          <w:szCs w:val="32"/>
        </w:rPr>
        <w:t>РЕШЕНИЕ</w:t>
      </w:r>
    </w:p>
    <w:p w:rsidR="00DA7903" w:rsidRPr="00D368FF" w:rsidRDefault="00DA7903" w:rsidP="00DE5BC5">
      <w:pPr>
        <w:spacing w:after="0" w:line="120" w:lineRule="atLeast"/>
        <w:ind w:right="4535"/>
        <w:jc w:val="both"/>
        <w:rPr>
          <w:rFonts w:ascii="Arial" w:eastAsia="Arial Unicode MS" w:hAnsi="Arial" w:cs="Arial"/>
          <w:sz w:val="24"/>
        </w:rPr>
      </w:pPr>
    </w:p>
    <w:p w:rsidR="00DA7903" w:rsidRPr="00D368FF" w:rsidRDefault="00BF2D90" w:rsidP="00DE5BC5">
      <w:pPr>
        <w:tabs>
          <w:tab w:val="left" w:pos="3703"/>
        </w:tabs>
        <w:spacing w:after="0" w:line="120" w:lineRule="atLeast"/>
        <w:ind w:right="-2"/>
        <w:jc w:val="both"/>
        <w:rPr>
          <w:rFonts w:ascii="Arial" w:eastAsia="Arial Unicode MS" w:hAnsi="Arial" w:cs="Arial"/>
          <w:sz w:val="24"/>
        </w:rPr>
      </w:pPr>
      <w:r>
        <w:rPr>
          <w:rFonts w:ascii="Arial" w:eastAsia="Arial Unicode MS" w:hAnsi="Arial" w:cs="Arial"/>
          <w:b/>
          <w:sz w:val="24"/>
        </w:rPr>
        <w:t>22</w:t>
      </w:r>
      <w:r w:rsidR="00DA7903" w:rsidRPr="00D368FF">
        <w:rPr>
          <w:rFonts w:ascii="Arial" w:eastAsia="Arial Unicode MS" w:hAnsi="Arial" w:cs="Arial"/>
          <w:b/>
          <w:sz w:val="24"/>
        </w:rPr>
        <w:t>.12.201</w:t>
      </w:r>
      <w:r w:rsidR="00DA7903">
        <w:rPr>
          <w:rFonts w:ascii="Arial" w:eastAsia="Arial Unicode MS" w:hAnsi="Arial" w:cs="Arial"/>
          <w:b/>
          <w:sz w:val="24"/>
        </w:rPr>
        <w:t>6</w:t>
      </w:r>
      <w:r w:rsidR="00DA7903" w:rsidRPr="00D368FF">
        <w:rPr>
          <w:rFonts w:ascii="Arial" w:eastAsia="Arial Unicode MS" w:hAnsi="Arial" w:cs="Arial"/>
          <w:sz w:val="24"/>
        </w:rPr>
        <w:tab/>
      </w:r>
      <w:r w:rsidR="00DA7903" w:rsidRPr="00D368FF">
        <w:rPr>
          <w:rFonts w:ascii="Arial" w:eastAsia="Arial Unicode MS" w:hAnsi="Arial" w:cs="Arial"/>
          <w:b/>
          <w:sz w:val="24"/>
        </w:rPr>
        <w:t xml:space="preserve">                                                    </w:t>
      </w:r>
      <w:r w:rsidR="00DA7903">
        <w:rPr>
          <w:rFonts w:ascii="Arial" w:eastAsia="Arial Unicode MS" w:hAnsi="Arial" w:cs="Arial"/>
          <w:b/>
          <w:sz w:val="24"/>
        </w:rPr>
        <w:t xml:space="preserve">            </w:t>
      </w:r>
      <w:r w:rsidR="00DA7903" w:rsidRPr="00D368FF">
        <w:rPr>
          <w:rFonts w:ascii="Arial" w:eastAsia="Arial Unicode MS" w:hAnsi="Arial" w:cs="Arial"/>
          <w:b/>
          <w:sz w:val="24"/>
        </w:rPr>
        <w:t xml:space="preserve"> № </w:t>
      </w:r>
      <w:r>
        <w:rPr>
          <w:rFonts w:ascii="Arial" w:eastAsia="Arial Unicode MS" w:hAnsi="Arial" w:cs="Arial"/>
          <w:b/>
          <w:sz w:val="24"/>
        </w:rPr>
        <w:t>53</w:t>
      </w:r>
    </w:p>
    <w:p w:rsidR="00DA7903" w:rsidRDefault="00DA7903" w:rsidP="00DE5BC5">
      <w:pPr>
        <w:spacing w:after="0" w:line="120" w:lineRule="atLeast"/>
        <w:jc w:val="both"/>
        <w:rPr>
          <w:rFonts w:ascii="Arial" w:hAnsi="Arial" w:cs="Arial"/>
          <w:b/>
          <w:bCs/>
          <w:sz w:val="24"/>
        </w:rPr>
      </w:pPr>
    </w:p>
    <w:p w:rsidR="00DE5BC5" w:rsidRPr="00D368FF" w:rsidRDefault="00DE5BC5" w:rsidP="00DE5BC5">
      <w:pPr>
        <w:spacing w:after="0" w:line="120" w:lineRule="atLeast"/>
        <w:jc w:val="both"/>
        <w:rPr>
          <w:rFonts w:ascii="Arial" w:hAnsi="Arial" w:cs="Arial"/>
          <w:b/>
          <w:bCs/>
          <w:sz w:val="24"/>
        </w:rPr>
      </w:pPr>
    </w:p>
    <w:p w:rsidR="00DA7903" w:rsidRPr="00FC022C" w:rsidRDefault="00DA7903" w:rsidP="00DE5BC5">
      <w:pPr>
        <w:shd w:val="clear" w:color="auto" w:fill="FFFFFF"/>
        <w:tabs>
          <w:tab w:val="left" w:pos="5812"/>
          <w:tab w:val="left" w:pos="9354"/>
        </w:tabs>
        <w:spacing w:after="0" w:line="120" w:lineRule="atLeast"/>
        <w:ind w:left="29" w:right="-2" w:firstLine="680"/>
        <w:jc w:val="center"/>
        <w:rPr>
          <w:rFonts w:ascii="Arial" w:hAnsi="Arial" w:cs="Arial"/>
          <w:b/>
          <w:color w:val="000000"/>
          <w:spacing w:val="11"/>
          <w:sz w:val="32"/>
          <w:szCs w:val="32"/>
        </w:rPr>
      </w:pPr>
      <w:r>
        <w:rPr>
          <w:rFonts w:ascii="Arial" w:hAnsi="Arial" w:cs="Arial"/>
          <w:b/>
          <w:sz w:val="32"/>
          <w:szCs w:val="32"/>
        </w:rPr>
        <w:t>О внесение изменений и дополнений в решение Совета депутатов №14 от 30.11.2016 года «</w:t>
      </w:r>
      <w:r w:rsidRPr="00FC022C">
        <w:rPr>
          <w:rFonts w:ascii="Arial" w:hAnsi="Arial" w:cs="Arial"/>
          <w:b/>
          <w:sz w:val="32"/>
          <w:szCs w:val="32"/>
        </w:rPr>
        <w:t xml:space="preserve">Об утверждении  Положения о бюджетном процессе в муниципальном образовании </w:t>
      </w:r>
      <w:proofErr w:type="spellStart"/>
      <w:r w:rsidRPr="00FC022C">
        <w:rPr>
          <w:rFonts w:ascii="Arial" w:hAnsi="Arial" w:cs="Arial"/>
          <w:b/>
          <w:sz w:val="32"/>
          <w:szCs w:val="32"/>
        </w:rPr>
        <w:t>Беловский</w:t>
      </w:r>
      <w:proofErr w:type="spellEnd"/>
      <w:r w:rsidRPr="00FC022C">
        <w:rPr>
          <w:rFonts w:ascii="Arial" w:hAnsi="Arial" w:cs="Arial"/>
          <w:b/>
          <w:sz w:val="32"/>
          <w:szCs w:val="32"/>
        </w:rPr>
        <w:t xml:space="preserve"> </w:t>
      </w:r>
      <w:r>
        <w:rPr>
          <w:rFonts w:ascii="Arial" w:hAnsi="Arial" w:cs="Arial"/>
          <w:b/>
          <w:sz w:val="32"/>
          <w:szCs w:val="32"/>
        </w:rPr>
        <w:t xml:space="preserve">сельсовет Сакмарского района </w:t>
      </w:r>
      <w:r w:rsidRPr="00FC022C">
        <w:rPr>
          <w:rFonts w:ascii="Arial" w:hAnsi="Arial" w:cs="Arial"/>
          <w:b/>
          <w:sz w:val="32"/>
          <w:szCs w:val="32"/>
        </w:rPr>
        <w:t>Оренбургской области</w:t>
      </w:r>
      <w:r>
        <w:rPr>
          <w:rFonts w:ascii="Arial" w:hAnsi="Arial" w:cs="Arial"/>
          <w:b/>
          <w:sz w:val="32"/>
          <w:szCs w:val="32"/>
        </w:rPr>
        <w:t>»</w:t>
      </w:r>
    </w:p>
    <w:p w:rsidR="00DA7903" w:rsidRPr="00D368FF" w:rsidRDefault="00DA7903" w:rsidP="00DE5BC5">
      <w:pPr>
        <w:shd w:val="clear" w:color="auto" w:fill="FFFFFF"/>
        <w:spacing w:after="0" w:line="120" w:lineRule="atLeast"/>
        <w:ind w:left="29" w:right="50" w:firstLine="986"/>
        <w:jc w:val="both"/>
        <w:rPr>
          <w:rFonts w:ascii="Arial" w:hAnsi="Arial" w:cs="Arial"/>
          <w:color w:val="000000"/>
          <w:spacing w:val="11"/>
          <w:sz w:val="24"/>
        </w:rPr>
      </w:pPr>
    </w:p>
    <w:p w:rsidR="00EA1A1E" w:rsidRPr="00D368FF" w:rsidRDefault="00EA1A1E" w:rsidP="00DE5BC5">
      <w:pPr>
        <w:shd w:val="clear" w:color="auto" w:fill="FFFFFF"/>
        <w:spacing w:after="0" w:line="120" w:lineRule="atLeast"/>
        <w:ind w:left="29" w:right="50" w:firstLine="986"/>
        <w:jc w:val="both"/>
        <w:rPr>
          <w:rFonts w:ascii="Arial" w:hAnsi="Arial" w:cs="Arial"/>
          <w:color w:val="000000"/>
          <w:spacing w:val="11"/>
          <w:sz w:val="24"/>
        </w:rPr>
      </w:pPr>
    </w:p>
    <w:p w:rsidR="00EA1A1E" w:rsidRPr="00C40845" w:rsidRDefault="00EA1A1E" w:rsidP="00DE5BC5">
      <w:pPr>
        <w:pStyle w:val="ConsPlusNormal"/>
        <w:widowControl/>
        <w:spacing w:line="120" w:lineRule="atLeast"/>
        <w:ind w:firstLine="709"/>
        <w:jc w:val="both"/>
        <w:rPr>
          <w:sz w:val="24"/>
          <w:szCs w:val="24"/>
        </w:rPr>
      </w:pPr>
      <w:r w:rsidRPr="00D368FF">
        <w:rPr>
          <w:sz w:val="24"/>
        </w:rPr>
        <w:t>В соответствии с Бюджетным Кодексом Российской Федерации</w:t>
      </w:r>
      <w:r w:rsidRPr="009B5337">
        <w:rPr>
          <w:sz w:val="24"/>
          <w:szCs w:val="24"/>
        </w:rPr>
        <w:t xml:space="preserve"> </w:t>
      </w:r>
      <w:r w:rsidRPr="00C40845">
        <w:rPr>
          <w:sz w:val="24"/>
          <w:szCs w:val="24"/>
        </w:rPr>
        <w:t>Руководствуясь Федеральным законом «Об общих принципах организации местного самоуправления в Российской Федерации»,</w:t>
      </w:r>
      <w:r w:rsidRPr="00C40845">
        <w:rPr>
          <w:b/>
          <w:sz w:val="24"/>
          <w:szCs w:val="24"/>
        </w:rPr>
        <w:t xml:space="preserve"> </w:t>
      </w:r>
      <w:r w:rsidRPr="00D368FF">
        <w:rPr>
          <w:sz w:val="24"/>
        </w:rPr>
        <w:t>Бюджетным Кодексом Российской Федерации</w:t>
      </w:r>
      <w:r>
        <w:rPr>
          <w:sz w:val="24"/>
          <w:szCs w:val="24"/>
        </w:rPr>
        <w:t xml:space="preserve">, </w:t>
      </w:r>
      <w:r w:rsidRPr="00C40845">
        <w:rPr>
          <w:sz w:val="24"/>
          <w:szCs w:val="24"/>
        </w:rPr>
        <w:t>Уставом муници</w:t>
      </w:r>
      <w:r>
        <w:rPr>
          <w:sz w:val="24"/>
          <w:szCs w:val="24"/>
        </w:rPr>
        <w:t xml:space="preserve">пального образования </w:t>
      </w:r>
      <w:proofErr w:type="spellStart"/>
      <w:r>
        <w:rPr>
          <w:sz w:val="24"/>
          <w:szCs w:val="24"/>
        </w:rPr>
        <w:t>Беловский</w:t>
      </w:r>
      <w:proofErr w:type="spellEnd"/>
      <w:r>
        <w:rPr>
          <w:sz w:val="24"/>
          <w:szCs w:val="24"/>
        </w:rPr>
        <w:t xml:space="preserve"> </w:t>
      </w:r>
      <w:r w:rsidRPr="00C40845">
        <w:rPr>
          <w:sz w:val="24"/>
          <w:szCs w:val="24"/>
        </w:rPr>
        <w:t>сельсовет Сакмарского района Оренбургской области</w:t>
      </w:r>
      <w:r>
        <w:rPr>
          <w:sz w:val="24"/>
          <w:szCs w:val="24"/>
        </w:rPr>
        <w:t>, Совет депутатов решил</w:t>
      </w:r>
      <w:r w:rsidRPr="00C40845">
        <w:rPr>
          <w:sz w:val="24"/>
          <w:szCs w:val="24"/>
        </w:rPr>
        <w:t>:</w:t>
      </w:r>
    </w:p>
    <w:p w:rsidR="00EA1A1E" w:rsidRPr="005E2998" w:rsidRDefault="00EA1A1E" w:rsidP="00DE5BC5">
      <w:pPr>
        <w:pStyle w:val="ConsPlusNormal"/>
        <w:widowControl/>
        <w:spacing w:line="120" w:lineRule="atLeast"/>
        <w:ind w:firstLine="709"/>
        <w:rPr>
          <w:sz w:val="24"/>
          <w:szCs w:val="24"/>
        </w:rPr>
      </w:pPr>
      <w:r>
        <w:rPr>
          <w:sz w:val="24"/>
          <w:szCs w:val="24"/>
        </w:rPr>
        <w:t xml:space="preserve"> </w:t>
      </w:r>
    </w:p>
    <w:p w:rsidR="00EA1A1E" w:rsidRDefault="00EA1A1E" w:rsidP="00DE5BC5">
      <w:pPr>
        <w:spacing w:after="0" w:line="120" w:lineRule="atLeast"/>
        <w:jc w:val="both"/>
        <w:rPr>
          <w:rFonts w:ascii="Arial" w:hAnsi="Arial" w:cs="Arial"/>
          <w:sz w:val="24"/>
          <w:szCs w:val="24"/>
        </w:rPr>
      </w:pPr>
      <w:r w:rsidRPr="006026C6">
        <w:rPr>
          <w:rFonts w:ascii="Arial" w:hAnsi="Arial" w:cs="Arial"/>
          <w:sz w:val="24"/>
          <w:szCs w:val="24"/>
        </w:rPr>
        <w:t xml:space="preserve">1.Внести следующие изменения в Приложение к решению Совета депутатов муниципального образования Беловский сельсовет №14 от  25.12.2015  «Об утверждении  Положения о бюджетном процессе в муниципальном образовании </w:t>
      </w:r>
      <w:proofErr w:type="spellStart"/>
      <w:r w:rsidRPr="006026C6">
        <w:rPr>
          <w:rFonts w:ascii="Arial" w:hAnsi="Arial" w:cs="Arial"/>
          <w:sz w:val="24"/>
          <w:szCs w:val="24"/>
        </w:rPr>
        <w:t>Беловский</w:t>
      </w:r>
      <w:proofErr w:type="spellEnd"/>
      <w:r w:rsidRPr="006026C6">
        <w:rPr>
          <w:rFonts w:ascii="Arial" w:hAnsi="Arial" w:cs="Arial"/>
          <w:sz w:val="24"/>
          <w:szCs w:val="24"/>
        </w:rPr>
        <w:t xml:space="preserve"> сельсовет Сакмарского района Оренбургской области</w:t>
      </w:r>
      <w:r>
        <w:rPr>
          <w:rFonts w:ascii="Arial" w:hAnsi="Arial" w:cs="Arial"/>
          <w:sz w:val="24"/>
        </w:rPr>
        <w:t>»</w:t>
      </w:r>
      <w:r w:rsidRPr="006026C6">
        <w:rPr>
          <w:rFonts w:ascii="Arial" w:hAnsi="Arial" w:cs="Arial"/>
          <w:sz w:val="24"/>
          <w:szCs w:val="24"/>
        </w:rPr>
        <w:t xml:space="preserve"> </w:t>
      </w:r>
    </w:p>
    <w:p w:rsidR="00EA1A1E" w:rsidRDefault="00EA1A1E" w:rsidP="00EA1A1E">
      <w:pPr>
        <w:pStyle w:val="a3"/>
        <w:widowControl w:val="0"/>
        <w:numPr>
          <w:ilvl w:val="1"/>
          <w:numId w:val="2"/>
        </w:numPr>
        <w:tabs>
          <w:tab w:val="left" w:pos="567"/>
        </w:tabs>
        <w:spacing w:line="120" w:lineRule="atLeast"/>
        <w:jc w:val="both"/>
        <w:rPr>
          <w:rFonts w:ascii="Arial" w:hAnsi="Arial" w:cs="Arial"/>
          <w:color w:val="000000" w:themeColor="text1"/>
        </w:rPr>
      </w:pPr>
      <w:r w:rsidRPr="00DC4C7C">
        <w:rPr>
          <w:rFonts w:ascii="Arial" w:hAnsi="Arial" w:cs="Arial"/>
          <w:color w:val="000000" w:themeColor="text1"/>
        </w:rPr>
        <w:t>П</w:t>
      </w:r>
      <w:r>
        <w:rPr>
          <w:rFonts w:ascii="Arial" w:hAnsi="Arial" w:cs="Arial"/>
          <w:color w:val="000000" w:themeColor="text1"/>
        </w:rPr>
        <w:t>ункт 7.3.1. статьи 7  изложить в новой редакции:</w:t>
      </w:r>
    </w:p>
    <w:p w:rsidR="00EA1A1E" w:rsidRPr="009B5337" w:rsidRDefault="00EA1A1E" w:rsidP="0024461D">
      <w:pPr>
        <w:spacing w:after="0" w:line="120" w:lineRule="atLeast"/>
        <w:ind w:firstLine="708"/>
        <w:rPr>
          <w:rFonts w:ascii="Arial" w:hAnsi="Arial" w:cs="Arial"/>
          <w:sz w:val="24"/>
        </w:rPr>
      </w:pPr>
      <w:r>
        <w:rPr>
          <w:rFonts w:ascii="Arial" w:hAnsi="Arial" w:cs="Arial"/>
          <w:color w:val="000000" w:themeColor="text1"/>
        </w:rPr>
        <w:t>«</w:t>
      </w:r>
      <w:r w:rsidRPr="009B5337">
        <w:rPr>
          <w:rFonts w:ascii="Arial" w:hAnsi="Arial" w:cs="Arial"/>
          <w:sz w:val="24"/>
        </w:rPr>
        <w:t>Главный администратор доходов бюджета обладает следующими бюджетными полномочиями:</w:t>
      </w:r>
    </w:p>
    <w:p w:rsidR="00EA1A1E" w:rsidRPr="009B5337" w:rsidRDefault="00EA1A1E" w:rsidP="00EA1A1E">
      <w:pPr>
        <w:autoSpaceDE w:val="0"/>
        <w:autoSpaceDN w:val="0"/>
        <w:adjustRightInd w:val="0"/>
        <w:spacing w:after="0" w:line="120" w:lineRule="atLeast"/>
        <w:ind w:firstLine="720"/>
        <w:jc w:val="both"/>
        <w:rPr>
          <w:rFonts w:ascii="Arial" w:hAnsi="Arial" w:cs="Arial"/>
          <w:sz w:val="24"/>
        </w:rPr>
      </w:pPr>
      <w:bookmarkStart w:id="0" w:name="sub_160112"/>
      <w:r w:rsidRPr="009B5337">
        <w:rPr>
          <w:rFonts w:ascii="Arial" w:hAnsi="Arial" w:cs="Arial"/>
          <w:sz w:val="24"/>
        </w:rPr>
        <w:t>формирует перечень подведомственных ему администраторов доходов бюджета;</w:t>
      </w:r>
    </w:p>
    <w:bookmarkEnd w:id="0"/>
    <w:p w:rsidR="00EA1A1E" w:rsidRPr="009B5337" w:rsidRDefault="00EA1A1E" w:rsidP="00EA1A1E">
      <w:pPr>
        <w:autoSpaceDE w:val="0"/>
        <w:autoSpaceDN w:val="0"/>
        <w:adjustRightInd w:val="0"/>
        <w:spacing w:after="0" w:line="120" w:lineRule="atLeast"/>
        <w:ind w:firstLine="720"/>
        <w:jc w:val="both"/>
        <w:rPr>
          <w:rFonts w:ascii="Arial" w:hAnsi="Arial" w:cs="Arial"/>
          <w:sz w:val="24"/>
        </w:rPr>
      </w:pPr>
      <w:r w:rsidRPr="009B5337">
        <w:rPr>
          <w:rFonts w:ascii="Arial" w:hAnsi="Arial" w:cs="Arial"/>
          <w:sz w:val="24"/>
        </w:rPr>
        <w:t>представляет сведения, необходимые для составления среднесрочного финансового плана и (или) проекта бюджета;</w:t>
      </w:r>
    </w:p>
    <w:p w:rsidR="00EA1A1E" w:rsidRPr="009B5337" w:rsidRDefault="00EA1A1E" w:rsidP="00EA1A1E">
      <w:pPr>
        <w:autoSpaceDE w:val="0"/>
        <w:autoSpaceDN w:val="0"/>
        <w:adjustRightInd w:val="0"/>
        <w:spacing w:after="0" w:line="120" w:lineRule="atLeast"/>
        <w:ind w:firstLine="720"/>
        <w:jc w:val="both"/>
        <w:rPr>
          <w:rFonts w:ascii="Arial" w:hAnsi="Arial" w:cs="Arial"/>
          <w:sz w:val="24"/>
        </w:rPr>
      </w:pPr>
      <w:r w:rsidRPr="009B5337">
        <w:rPr>
          <w:rFonts w:ascii="Arial" w:hAnsi="Arial" w:cs="Arial"/>
          <w:sz w:val="24"/>
        </w:rPr>
        <w:t>представляет сведения для составления и ведения кассового плана;</w:t>
      </w:r>
    </w:p>
    <w:p w:rsidR="00EA1A1E" w:rsidRPr="009B5337" w:rsidRDefault="00EA1A1E" w:rsidP="00EA1A1E">
      <w:pPr>
        <w:autoSpaceDE w:val="0"/>
        <w:autoSpaceDN w:val="0"/>
        <w:adjustRightInd w:val="0"/>
        <w:spacing w:after="0" w:line="120" w:lineRule="atLeast"/>
        <w:ind w:firstLine="720"/>
        <w:jc w:val="both"/>
        <w:rPr>
          <w:rFonts w:ascii="Arial" w:hAnsi="Arial" w:cs="Arial"/>
          <w:sz w:val="24"/>
        </w:rPr>
      </w:pPr>
      <w:r w:rsidRPr="009B5337">
        <w:rPr>
          <w:rFonts w:ascii="Arial" w:hAnsi="Arial" w:cs="Arial"/>
          <w:sz w:val="24"/>
        </w:rPr>
        <w:t>формирует и представляет бюджетную отчетность главного администратора доходов бюджета;</w:t>
      </w:r>
    </w:p>
    <w:p w:rsidR="00EA1A1E" w:rsidRPr="009B5337" w:rsidRDefault="00EA1A1E" w:rsidP="00EA1A1E">
      <w:pPr>
        <w:autoSpaceDE w:val="0"/>
        <w:autoSpaceDN w:val="0"/>
        <w:adjustRightInd w:val="0"/>
        <w:spacing w:after="0" w:line="120" w:lineRule="atLeast"/>
        <w:ind w:firstLine="720"/>
        <w:jc w:val="both"/>
        <w:rPr>
          <w:rFonts w:ascii="Arial" w:hAnsi="Arial" w:cs="Arial"/>
          <w:sz w:val="24"/>
        </w:rPr>
      </w:pPr>
      <w:bookmarkStart w:id="1" w:name="sub_160116"/>
      <w:r w:rsidRPr="009B5337">
        <w:rPr>
          <w:rFonts w:ascii="Arial" w:hAnsi="Arial" w:cs="Arial"/>
          <w:sz w:val="24"/>
        </w:rPr>
        <w:t xml:space="preserve">ведет </w:t>
      </w:r>
      <w:hyperlink r:id="rId6" w:history="1">
        <w:r w:rsidRPr="0024461D">
          <w:rPr>
            <w:rFonts w:ascii="Arial" w:hAnsi="Arial" w:cs="Arial"/>
            <w:color w:val="000000" w:themeColor="text1"/>
            <w:sz w:val="24"/>
          </w:rPr>
          <w:t>реестр</w:t>
        </w:r>
      </w:hyperlink>
      <w:r w:rsidRPr="009B5337">
        <w:rPr>
          <w:rFonts w:ascii="Arial" w:hAnsi="Arial" w:cs="Arial"/>
          <w:color w:val="000000" w:themeColor="text1"/>
          <w:sz w:val="24"/>
        </w:rPr>
        <w:t xml:space="preserve"> </w:t>
      </w:r>
      <w:r w:rsidRPr="009B5337">
        <w:rPr>
          <w:rFonts w:ascii="Arial" w:hAnsi="Arial" w:cs="Arial"/>
          <w:sz w:val="24"/>
        </w:rPr>
        <w:t>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EA1A1E" w:rsidRPr="009B5337" w:rsidRDefault="00EA1A1E" w:rsidP="00EA1A1E">
      <w:pPr>
        <w:autoSpaceDE w:val="0"/>
        <w:autoSpaceDN w:val="0"/>
        <w:adjustRightInd w:val="0"/>
        <w:spacing w:after="0" w:line="120" w:lineRule="atLeast"/>
        <w:ind w:firstLine="720"/>
        <w:jc w:val="both"/>
        <w:rPr>
          <w:rFonts w:ascii="Arial" w:hAnsi="Arial" w:cs="Arial"/>
          <w:sz w:val="24"/>
        </w:rPr>
      </w:pPr>
      <w:bookmarkStart w:id="2" w:name="sub_1601107"/>
      <w:bookmarkEnd w:id="1"/>
      <w:r w:rsidRPr="009B5337">
        <w:rPr>
          <w:rFonts w:ascii="Arial" w:hAnsi="Arial" w:cs="Arial"/>
          <w:sz w:val="24"/>
        </w:rPr>
        <w:t xml:space="preserve">утверждает методику прогнозирования поступлений доходов в бюджет в соответствии с </w:t>
      </w:r>
      <w:hyperlink r:id="rId7" w:history="1">
        <w:r w:rsidRPr="0024461D">
          <w:rPr>
            <w:rFonts w:ascii="Arial" w:hAnsi="Arial" w:cs="Arial"/>
            <w:color w:val="000000" w:themeColor="text1"/>
            <w:sz w:val="24"/>
          </w:rPr>
          <w:t>общими требованиями</w:t>
        </w:r>
      </w:hyperlink>
      <w:r w:rsidRPr="009B5337">
        <w:rPr>
          <w:rFonts w:ascii="Arial" w:hAnsi="Arial" w:cs="Arial"/>
          <w:color w:val="000000" w:themeColor="text1"/>
          <w:sz w:val="24"/>
        </w:rPr>
        <w:t xml:space="preserve"> </w:t>
      </w:r>
      <w:r w:rsidRPr="009B5337">
        <w:rPr>
          <w:rFonts w:ascii="Arial" w:hAnsi="Arial" w:cs="Arial"/>
          <w:sz w:val="24"/>
        </w:rPr>
        <w:t>к такой методике, установленными Правительством Российской Федерации;</w:t>
      </w:r>
    </w:p>
    <w:p w:rsidR="00EA1A1E" w:rsidRDefault="00EA1A1E" w:rsidP="00EA1A1E">
      <w:pPr>
        <w:autoSpaceDE w:val="0"/>
        <w:autoSpaceDN w:val="0"/>
        <w:adjustRightInd w:val="0"/>
        <w:spacing w:after="0" w:line="120" w:lineRule="atLeast"/>
        <w:ind w:firstLine="720"/>
        <w:jc w:val="both"/>
        <w:rPr>
          <w:rFonts w:ascii="Arial" w:hAnsi="Arial" w:cs="Arial"/>
          <w:sz w:val="24"/>
        </w:rPr>
      </w:pPr>
      <w:bookmarkStart w:id="3" w:name="sub_160117"/>
      <w:bookmarkEnd w:id="2"/>
      <w:r w:rsidRPr="009B5337">
        <w:rPr>
          <w:rFonts w:ascii="Arial" w:hAnsi="Arial" w:cs="Arial"/>
          <w:sz w:val="24"/>
        </w:rPr>
        <w:lastRenderedPageBreak/>
        <w:t xml:space="preserve">осуществляет иные бюджетные полномочия, установленные </w:t>
      </w:r>
      <w:r w:rsidR="0024461D">
        <w:rPr>
          <w:rFonts w:ascii="Arial" w:hAnsi="Arial" w:cs="Arial"/>
          <w:sz w:val="24"/>
        </w:rPr>
        <w:t>Бюджетным</w:t>
      </w:r>
      <w:r w:rsidRPr="009B5337">
        <w:rPr>
          <w:rFonts w:ascii="Arial" w:hAnsi="Arial" w:cs="Arial"/>
          <w:sz w:val="24"/>
        </w:rPr>
        <w:t xml:space="preserve"> Кодексом </w:t>
      </w:r>
      <w:r w:rsidR="0024461D">
        <w:rPr>
          <w:rFonts w:ascii="Arial" w:hAnsi="Arial" w:cs="Arial"/>
          <w:sz w:val="24"/>
        </w:rPr>
        <w:t xml:space="preserve"> Российской Федерации </w:t>
      </w:r>
      <w:r w:rsidRPr="009B5337">
        <w:rPr>
          <w:rFonts w:ascii="Arial" w:hAnsi="Arial" w:cs="Arial"/>
          <w:sz w:val="24"/>
        </w:rPr>
        <w:t>и принимаемыми в соответствии с ни</w:t>
      </w:r>
      <w:r w:rsidR="0024461D">
        <w:rPr>
          <w:rFonts w:ascii="Arial" w:hAnsi="Arial" w:cs="Arial"/>
          <w:sz w:val="24"/>
        </w:rPr>
        <w:t>м нормативными правовыми актами</w:t>
      </w:r>
      <w:r w:rsidRPr="009B5337">
        <w:rPr>
          <w:rFonts w:ascii="Arial" w:hAnsi="Arial" w:cs="Arial"/>
          <w:sz w:val="24"/>
        </w:rPr>
        <w:t>, регулирующими бюджетные правоотно</w:t>
      </w:r>
      <w:r w:rsidR="006263F3">
        <w:rPr>
          <w:rFonts w:ascii="Arial" w:hAnsi="Arial" w:cs="Arial"/>
          <w:sz w:val="24"/>
        </w:rPr>
        <w:t>шения»;</w:t>
      </w:r>
    </w:p>
    <w:p w:rsidR="00EA1928" w:rsidRDefault="00EA1928" w:rsidP="00EA1928">
      <w:pPr>
        <w:pStyle w:val="a3"/>
        <w:widowControl w:val="0"/>
        <w:numPr>
          <w:ilvl w:val="1"/>
          <w:numId w:val="2"/>
        </w:numPr>
        <w:tabs>
          <w:tab w:val="left" w:pos="567"/>
        </w:tabs>
        <w:spacing w:line="120" w:lineRule="atLeast"/>
        <w:jc w:val="both"/>
        <w:rPr>
          <w:rFonts w:ascii="Arial" w:hAnsi="Arial" w:cs="Arial"/>
          <w:color w:val="000000" w:themeColor="text1"/>
        </w:rPr>
      </w:pPr>
      <w:r w:rsidRPr="00DC4C7C">
        <w:rPr>
          <w:rFonts w:ascii="Arial" w:hAnsi="Arial" w:cs="Arial"/>
          <w:color w:val="000000" w:themeColor="text1"/>
        </w:rPr>
        <w:t>П</w:t>
      </w:r>
      <w:r>
        <w:rPr>
          <w:rFonts w:ascii="Arial" w:hAnsi="Arial" w:cs="Arial"/>
          <w:color w:val="000000" w:themeColor="text1"/>
        </w:rPr>
        <w:t xml:space="preserve">ункт </w:t>
      </w:r>
      <w:r w:rsidR="0039345D">
        <w:rPr>
          <w:rFonts w:ascii="Arial" w:hAnsi="Arial" w:cs="Arial"/>
          <w:color w:val="000000" w:themeColor="text1"/>
        </w:rPr>
        <w:t>7.3.2</w:t>
      </w:r>
      <w:r>
        <w:rPr>
          <w:rFonts w:ascii="Arial" w:hAnsi="Arial" w:cs="Arial"/>
          <w:color w:val="000000" w:themeColor="text1"/>
        </w:rPr>
        <w:t>. статьи 7  изложить в новой редакции:</w:t>
      </w:r>
    </w:p>
    <w:p w:rsidR="008B219B" w:rsidRPr="008B219B" w:rsidRDefault="00EA1928" w:rsidP="008B219B">
      <w:pPr>
        <w:spacing w:after="0" w:line="120" w:lineRule="atLeast"/>
        <w:ind w:firstLine="708"/>
        <w:jc w:val="both"/>
        <w:rPr>
          <w:rFonts w:ascii="Arial" w:hAnsi="Arial" w:cs="Arial"/>
          <w:sz w:val="24"/>
          <w:szCs w:val="24"/>
        </w:rPr>
      </w:pPr>
      <w:r w:rsidRPr="008B219B">
        <w:rPr>
          <w:rFonts w:ascii="Arial" w:hAnsi="Arial" w:cs="Arial"/>
          <w:sz w:val="24"/>
          <w:szCs w:val="24"/>
        </w:rPr>
        <w:t>«</w:t>
      </w:r>
      <w:r w:rsidR="008B219B" w:rsidRPr="008B219B">
        <w:rPr>
          <w:rFonts w:ascii="Arial" w:hAnsi="Arial" w:cs="Arial"/>
          <w:sz w:val="24"/>
          <w:szCs w:val="24"/>
        </w:rPr>
        <w:t xml:space="preserve"> Администратор доходов бюджета обладает следующими бюджетными полномочиями:</w:t>
      </w:r>
    </w:p>
    <w:p w:rsidR="008B219B" w:rsidRPr="008B219B" w:rsidRDefault="008B219B" w:rsidP="008B219B">
      <w:pPr>
        <w:spacing w:after="0" w:line="120" w:lineRule="atLeast"/>
        <w:ind w:firstLine="708"/>
        <w:jc w:val="both"/>
        <w:rPr>
          <w:rFonts w:ascii="Arial" w:hAnsi="Arial" w:cs="Arial"/>
          <w:sz w:val="24"/>
          <w:szCs w:val="24"/>
        </w:rPr>
      </w:pPr>
      <w:r w:rsidRPr="008B219B">
        <w:rPr>
          <w:rFonts w:ascii="Arial" w:hAnsi="Arial" w:cs="Arial"/>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B219B" w:rsidRPr="008B219B" w:rsidRDefault="008B219B" w:rsidP="008B219B">
      <w:pPr>
        <w:spacing w:after="0" w:line="120" w:lineRule="atLeast"/>
        <w:ind w:firstLine="708"/>
        <w:jc w:val="both"/>
        <w:rPr>
          <w:rFonts w:ascii="Arial" w:hAnsi="Arial" w:cs="Arial"/>
          <w:sz w:val="24"/>
          <w:szCs w:val="24"/>
        </w:rPr>
      </w:pPr>
      <w:r w:rsidRPr="008B219B">
        <w:rPr>
          <w:rFonts w:ascii="Arial" w:hAnsi="Arial" w:cs="Arial"/>
          <w:sz w:val="24"/>
          <w:szCs w:val="24"/>
        </w:rPr>
        <w:t>осуществляет взыскание задолженности по платежам в бюджет, пеней и штрафов;</w:t>
      </w:r>
    </w:p>
    <w:p w:rsidR="008B219B" w:rsidRPr="008B219B" w:rsidRDefault="00F750E2" w:rsidP="008B219B">
      <w:pPr>
        <w:spacing w:after="0" w:line="120" w:lineRule="atLeast"/>
        <w:ind w:firstLine="708"/>
        <w:jc w:val="both"/>
        <w:rPr>
          <w:rFonts w:ascii="Arial" w:hAnsi="Arial" w:cs="Arial"/>
          <w:sz w:val="24"/>
          <w:szCs w:val="24"/>
        </w:rPr>
      </w:pPr>
      <w:hyperlink r:id="rId8" w:history="1">
        <w:r w:rsidR="008B219B" w:rsidRPr="008B219B">
          <w:rPr>
            <w:rStyle w:val="a4"/>
            <w:rFonts w:ascii="Arial" w:hAnsi="Arial" w:cs="Arial"/>
            <w:color w:val="000000" w:themeColor="text1"/>
            <w:sz w:val="24"/>
            <w:szCs w:val="24"/>
          </w:rPr>
          <w:t>принимает решение</w:t>
        </w:r>
      </w:hyperlink>
      <w:r w:rsidR="008B219B" w:rsidRPr="008B219B">
        <w:rPr>
          <w:rFonts w:ascii="Arial" w:hAnsi="Arial" w:cs="Arial"/>
          <w:sz w:val="24"/>
          <w:szCs w:val="24"/>
        </w:rPr>
        <w:t xml:space="preserve">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B219B" w:rsidRPr="008B219B" w:rsidRDefault="008B219B" w:rsidP="008B219B">
      <w:pPr>
        <w:spacing w:after="0" w:line="120" w:lineRule="atLeast"/>
        <w:ind w:firstLine="708"/>
        <w:jc w:val="both"/>
        <w:rPr>
          <w:rFonts w:ascii="Arial" w:hAnsi="Arial" w:cs="Arial"/>
          <w:sz w:val="24"/>
          <w:szCs w:val="24"/>
        </w:rPr>
      </w:pPr>
      <w:r w:rsidRPr="008B219B">
        <w:rPr>
          <w:rFonts w:ascii="Arial" w:hAnsi="Arial" w:cs="Arial"/>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B219B" w:rsidRPr="008B219B" w:rsidRDefault="008B219B" w:rsidP="008B219B">
      <w:pPr>
        <w:spacing w:after="0" w:line="120" w:lineRule="atLeast"/>
        <w:ind w:firstLine="708"/>
        <w:jc w:val="both"/>
        <w:rPr>
          <w:rFonts w:ascii="Arial" w:hAnsi="Arial" w:cs="Arial"/>
          <w:sz w:val="24"/>
          <w:szCs w:val="24"/>
        </w:rPr>
      </w:pPr>
      <w:r w:rsidRPr="008B219B">
        <w:rPr>
          <w:rFonts w:ascii="Arial" w:hAnsi="Arial" w:cs="Arial"/>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w:t>
      </w:r>
      <w:r>
        <w:rPr>
          <w:rFonts w:ascii="Arial" w:hAnsi="Arial" w:cs="Arial"/>
          <w:sz w:val="24"/>
          <w:szCs w:val="24"/>
        </w:rPr>
        <w:t xml:space="preserve"> администратора доходов бюджета»</w:t>
      </w:r>
    </w:p>
    <w:bookmarkEnd w:id="3"/>
    <w:p w:rsidR="00996DB1" w:rsidRPr="00996DB1" w:rsidRDefault="00996DB1" w:rsidP="00996DB1">
      <w:pPr>
        <w:pStyle w:val="a3"/>
        <w:widowControl w:val="0"/>
        <w:numPr>
          <w:ilvl w:val="1"/>
          <w:numId w:val="2"/>
        </w:numPr>
        <w:tabs>
          <w:tab w:val="left" w:pos="567"/>
        </w:tabs>
        <w:spacing w:line="120" w:lineRule="atLeast"/>
        <w:jc w:val="both"/>
        <w:rPr>
          <w:rFonts w:ascii="Arial" w:hAnsi="Arial" w:cs="Arial"/>
          <w:color w:val="000000" w:themeColor="text1"/>
        </w:rPr>
      </w:pPr>
      <w:r w:rsidRPr="00996DB1">
        <w:rPr>
          <w:rFonts w:ascii="Arial" w:hAnsi="Arial" w:cs="Arial"/>
          <w:color w:val="000000" w:themeColor="text1"/>
        </w:rPr>
        <w:t xml:space="preserve">Пункт </w:t>
      </w:r>
      <w:r w:rsidR="0039345D">
        <w:rPr>
          <w:rFonts w:ascii="Arial" w:hAnsi="Arial" w:cs="Arial"/>
          <w:color w:val="000000" w:themeColor="text1"/>
        </w:rPr>
        <w:t>7.4</w:t>
      </w:r>
      <w:r w:rsidRPr="00996DB1">
        <w:rPr>
          <w:rFonts w:ascii="Arial" w:hAnsi="Arial" w:cs="Arial"/>
          <w:color w:val="000000" w:themeColor="text1"/>
        </w:rPr>
        <w:t>.1. статьи 7  изложить в новой редакции:</w:t>
      </w:r>
    </w:p>
    <w:p w:rsidR="00451F6A" w:rsidRPr="0003618F" w:rsidRDefault="0003618F" w:rsidP="0003618F">
      <w:pPr>
        <w:spacing w:after="0" w:line="120" w:lineRule="atLeast"/>
        <w:ind w:firstLine="708"/>
        <w:jc w:val="both"/>
        <w:rPr>
          <w:rFonts w:ascii="Arial" w:hAnsi="Arial" w:cs="Arial"/>
          <w:sz w:val="24"/>
          <w:szCs w:val="24"/>
        </w:rPr>
      </w:pPr>
      <w:r>
        <w:rPr>
          <w:rFonts w:ascii="Arial" w:hAnsi="Arial" w:cs="Arial"/>
          <w:sz w:val="24"/>
          <w:szCs w:val="24"/>
        </w:rPr>
        <w:t>«</w:t>
      </w:r>
      <w:r w:rsidR="00451F6A" w:rsidRPr="0003618F">
        <w:rPr>
          <w:rFonts w:ascii="Arial" w:hAnsi="Arial" w:cs="Arial"/>
          <w:sz w:val="24"/>
          <w:szCs w:val="24"/>
        </w:rPr>
        <w:t>Главный администратор источников финансирования дефицита бюджета обладает следующими бюджетными полномочиями:</w:t>
      </w:r>
    </w:p>
    <w:p w:rsidR="00451F6A" w:rsidRPr="0003618F" w:rsidRDefault="00451F6A" w:rsidP="0003618F">
      <w:pPr>
        <w:spacing w:after="0" w:line="120" w:lineRule="atLeast"/>
        <w:ind w:firstLine="708"/>
        <w:jc w:val="both"/>
        <w:rPr>
          <w:rFonts w:ascii="Arial" w:hAnsi="Arial" w:cs="Arial"/>
          <w:sz w:val="24"/>
          <w:szCs w:val="24"/>
        </w:rPr>
      </w:pPr>
      <w:r w:rsidRPr="0003618F">
        <w:rPr>
          <w:rFonts w:ascii="Arial" w:hAnsi="Arial" w:cs="Arial"/>
          <w:sz w:val="24"/>
          <w:szCs w:val="24"/>
        </w:rPr>
        <w:t>формирует перечни подведомственных ему администраторов источников финансирования дефицита бюджета;</w:t>
      </w:r>
    </w:p>
    <w:p w:rsidR="00451F6A" w:rsidRPr="0003618F" w:rsidRDefault="00451F6A" w:rsidP="0003618F">
      <w:pPr>
        <w:spacing w:after="0" w:line="120" w:lineRule="atLeast"/>
        <w:ind w:firstLine="708"/>
        <w:jc w:val="both"/>
        <w:rPr>
          <w:rFonts w:ascii="Arial" w:hAnsi="Arial" w:cs="Arial"/>
          <w:sz w:val="24"/>
          <w:szCs w:val="24"/>
        </w:rPr>
      </w:pPr>
      <w:r w:rsidRPr="0003618F">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451F6A" w:rsidRPr="0003618F" w:rsidRDefault="00451F6A" w:rsidP="0003618F">
      <w:pPr>
        <w:spacing w:after="0" w:line="120" w:lineRule="atLeast"/>
        <w:ind w:firstLine="708"/>
        <w:jc w:val="both"/>
        <w:rPr>
          <w:rFonts w:ascii="Arial" w:hAnsi="Arial" w:cs="Arial"/>
          <w:sz w:val="24"/>
          <w:szCs w:val="24"/>
        </w:rPr>
      </w:pPr>
      <w:r w:rsidRPr="0003618F">
        <w:rPr>
          <w:rFonts w:ascii="Arial" w:hAnsi="Arial" w:cs="Arial"/>
          <w:sz w:val="24"/>
          <w:szCs w:val="24"/>
        </w:rPr>
        <w:t xml:space="preserve">обеспечивает </w:t>
      </w:r>
      <w:proofErr w:type="spellStart"/>
      <w:r w:rsidRPr="0003618F">
        <w:rPr>
          <w:rFonts w:ascii="Arial" w:hAnsi="Arial" w:cs="Arial"/>
          <w:sz w:val="24"/>
          <w:szCs w:val="24"/>
        </w:rPr>
        <w:t>адресность</w:t>
      </w:r>
      <w:proofErr w:type="spellEnd"/>
      <w:r w:rsidRPr="0003618F">
        <w:rPr>
          <w:rFonts w:ascii="Arial" w:hAnsi="Arial" w:cs="Arial"/>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51F6A" w:rsidRPr="0003618F" w:rsidRDefault="00451F6A" w:rsidP="0003618F">
      <w:pPr>
        <w:spacing w:after="0" w:line="120" w:lineRule="atLeast"/>
        <w:ind w:firstLine="708"/>
        <w:jc w:val="both"/>
        <w:rPr>
          <w:rFonts w:ascii="Arial" w:hAnsi="Arial" w:cs="Arial"/>
          <w:sz w:val="24"/>
          <w:szCs w:val="24"/>
        </w:rPr>
      </w:pPr>
      <w:r w:rsidRPr="0003618F">
        <w:rPr>
          <w:rFonts w:ascii="Arial" w:hAnsi="Arial" w:cs="Arial"/>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51F6A" w:rsidRPr="0003618F" w:rsidRDefault="00451F6A" w:rsidP="0003618F">
      <w:pPr>
        <w:spacing w:after="0" w:line="120" w:lineRule="atLeast"/>
        <w:ind w:firstLine="708"/>
        <w:jc w:val="both"/>
        <w:rPr>
          <w:rFonts w:ascii="Arial" w:hAnsi="Arial" w:cs="Arial"/>
          <w:sz w:val="24"/>
          <w:szCs w:val="24"/>
        </w:rPr>
      </w:pPr>
      <w:r w:rsidRPr="0003618F">
        <w:rPr>
          <w:rFonts w:ascii="Arial" w:hAnsi="Arial" w:cs="Arial"/>
          <w:sz w:val="24"/>
          <w:szCs w:val="24"/>
        </w:rPr>
        <w:t>формирует бюджетную отчетность главного администратора источников финансирования дефицита бюджета;</w:t>
      </w:r>
    </w:p>
    <w:p w:rsidR="00451F6A" w:rsidRPr="0003618F" w:rsidRDefault="00451F6A" w:rsidP="0003618F">
      <w:pPr>
        <w:spacing w:after="0" w:line="120" w:lineRule="atLeast"/>
        <w:ind w:firstLine="708"/>
        <w:jc w:val="both"/>
        <w:rPr>
          <w:rFonts w:ascii="Arial" w:hAnsi="Arial" w:cs="Arial"/>
          <w:sz w:val="24"/>
          <w:szCs w:val="24"/>
        </w:rPr>
      </w:pPr>
      <w:bookmarkStart w:id="4" w:name="sub_160218"/>
      <w:r w:rsidRPr="0003618F">
        <w:rPr>
          <w:rFonts w:ascii="Arial" w:hAnsi="Arial" w:cs="Arial"/>
          <w:sz w:val="24"/>
          <w:szCs w:val="24"/>
        </w:rPr>
        <w:t xml:space="preserve">утверждает методику прогнозирования поступлений по источникам финансирования дефицита бюджета в соответствии с </w:t>
      </w:r>
      <w:hyperlink r:id="rId9" w:history="1">
        <w:r w:rsidRPr="0003618F">
          <w:rPr>
            <w:rStyle w:val="a4"/>
            <w:rFonts w:ascii="Arial" w:hAnsi="Arial" w:cs="Arial"/>
            <w:color w:val="000000" w:themeColor="text1"/>
            <w:sz w:val="24"/>
            <w:szCs w:val="24"/>
          </w:rPr>
          <w:t>общими требованиями</w:t>
        </w:r>
      </w:hyperlink>
      <w:r w:rsidRPr="0003618F">
        <w:rPr>
          <w:rFonts w:ascii="Arial" w:hAnsi="Arial" w:cs="Arial"/>
          <w:sz w:val="24"/>
          <w:szCs w:val="24"/>
        </w:rPr>
        <w:t xml:space="preserve"> к такой методике, установленными Правительством Российской Федерации;</w:t>
      </w:r>
    </w:p>
    <w:p w:rsidR="00451F6A" w:rsidRPr="0003618F" w:rsidRDefault="00451F6A" w:rsidP="0003618F">
      <w:pPr>
        <w:spacing w:after="0" w:line="120" w:lineRule="atLeast"/>
        <w:ind w:firstLine="708"/>
        <w:jc w:val="both"/>
        <w:rPr>
          <w:rFonts w:ascii="Arial" w:hAnsi="Arial" w:cs="Arial"/>
          <w:sz w:val="24"/>
          <w:szCs w:val="24"/>
        </w:rPr>
      </w:pPr>
      <w:bookmarkStart w:id="5" w:name="sub_160219"/>
      <w:bookmarkEnd w:id="4"/>
      <w:r w:rsidRPr="0003618F">
        <w:rPr>
          <w:rFonts w:ascii="Arial" w:hAnsi="Arial" w:cs="Arial"/>
          <w:sz w:val="24"/>
          <w:szCs w:val="24"/>
        </w:rPr>
        <w:t>составляет обосно</w:t>
      </w:r>
      <w:r w:rsidR="0003618F">
        <w:rPr>
          <w:rFonts w:ascii="Arial" w:hAnsi="Arial" w:cs="Arial"/>
          <w:sz w:val="24"/>
          <w:szCs w:val="24"/>
        </w:rPr>
        <w:t>вания бюджетных ассигнований»;</w:t>
      </w:r>
    </w:p>
    <w:bookmarkEnd w:id="5"/>
    <w:p w:rsidR="00781306" w:rsidRPr="00781306" w:rsidRDefault="00781306" w:rsidP="00781306">
      <w:pPr>
        <w:pStyle w:val="a3"/>
        <w:widowControl w:val="0"/>
        <w:numPr>
          <w:ilvl w:val="1"/>
          <w:numId w:val="2"/>
        </w:numPr>
        <w:tabs>
          <w:tab w:val="left" w:pos="567"/>
        </w:tabs>
        <w:spacing w:line="120" w:lineRule="atLeast"/>
        <w:jc w:val="both"/>
        <w:rPr>
          <w:rFonts w:ascii="Arial" w:hAnsi="Arial" w:cs="Arial"/>
          <w:color w:val="000000" w:themeColor="text1"/>
        </w:rPr>
      </w:pPr>
      <w:r w:rsidRPr="00781306">
        <w:rPr>
          <w:rFonts w:ascii="Arial" w:hAnsi="Arial" w:cs="Arial"/>
          <w:color w:val="000000" w:themeColor="text1"/>
        </w:rPr>
        <w:t xml:space="preserve">Пункт </w:t>
      </w:r>
      <w:r w:rsidR="00647D5F">
        <w:rPr>
          <w:rFonts w:ascii="Arial" w:hAnsi="Arial" w:cs="Arial"/>
          <w:color w:val="000000" w:themeColor="text1"/>
        </w:rPr>
        <w:t>10.</w:t>
      </w:r>
      <w:r w:rsidRPr="00781306">
        <w:rPr>
          <w:rFonts w:ascii="Arial" w:hAnsi="Arial" w:cs="Arial"/>
          <w:color w:val="000000" w:themeColor="text1"/>
        </w:rPr>
        <w:t>1.</w:t>
      </w:r>
      <w:r w:rsidR="00647D5F">
        <w:rPr>
          <w:rFonts w:ascii="Arial" w:hAnsi="Arial" w:cs="Arial"/>
          <w:color w:val="000000" w:themeColor="text1"/>
        </w:rPr>
        <w:t xml:space="preserve"> статьи 10</w:t>
      </w:r>
      <w:r w:rsidRPr="00781306">
        <w:rPr>
          <w:rFonts w:ascii="Arial" w:hAnsi="Arial" w:cs="Arial"/>
          <w:color w:val="000000" w:themeColor="text1"/>
        </w:rPr>
        <w:t xml:space="preserve">  изложить в новой редакции:</w:t>
      </w:r>
    </w:p>
    <w:p w:rsidR="00FA7408" w:rsidRDefault="00FA7408" w:rsidP="00FA7408">
      <w:pPr>
        <w:autoSpaceDE w:val="0"/>
        <w:autoSpaceDN w:val="0"/>
        <w:adjustRightInd w:val="0"/>
        <w:spacing w:after="0" w:line="120" w:lineRule="atLeast"/>
        <w:ind w:firstLine="709"/>
        <w:jc w:val="both"/>
        <w:rPr>
          <w:rFonts w:ascii="Arial" w:hAnsi="Arial" w:cs="Arial"/>
          <w:sz w:val="24"/>
          <w:szCs w:val="24"/>
        </w:rPr>
      </w:pPr>
      <w:r w:rsidRPr="00FA7408">
        <w:rPr>
          <w:rFonts w:ascii="Arial" w:hAnsi="Arial" w:cs="Arial"/>
          <w:sz w:val="24"/>
          <w:szCs w:val="24"/>
        </w:rPr>
        <w:t>«Прогноз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FA7408" w:rsidRPr="00FA7408" w:rsidRDefault="0091455B" w:rsidP="00FA7408">
      <w:pPr>
        <w:pStyle w:val="a3"/>
        <w:numPr>
          <w:ilvl w:val="1"/>
          <w:numId w:val="2"/>
        </w:numPr>
        <w:autoSpaceDE w:val="0"/>
        <w:autoSpaceDN w:val="0"/>
        <w:adjustRightInd w:val="0"/>
        <w:jc w:val="both"/>
        <w:rPr>
          <w:rFonts w:ascii="Arial" w:hAnsi="Arial" w:cs="Arial"/>
        </w:rPr>
      </w:pPr>
      <w:r>
        <w:rPr>
          <w:rFonts w:ascii="Arial" w:hAnsi="Arial" w:cs="Arial"/>
        </w:rPr>
        <w:t>Дополнить  статью 10 пунктом 10.6  следующего содержания:</w:t>
      </w:r>
    </w:p>
    <w:p w:rsidR="0091455B" w:rsidRDefault="0091455B" w:rsidP="0091455B">
      <w:pPr>
        <w:pStyle w:val="a3"/>
        <w:autoSpaceDE w:val="0"/>
        <w:autoSpaceDN w:val="0"/>
        <w:adjustRightInd w:val="0"/>
        <w:ind w:left="0" w:firstLine="708"/>
        <w:jc w:val="both"/>
        <w:rPr>
          <w:rFonts w:ascii="Arial" w:hAnsi="Arial" w:cs="Arial"/>
        </w:rPr>
      </w:pPr>
      <w:r>
        <w:rPr>
          <w:rFonts w:ascii="Arial" w:hAnsi="Arial" w:cs="Arial"/>
        </w:rPr>
        <w:t>«</w:t>
      </w:r>
      <w:r w:rsidRPr="0091455B">
        <w:rPr>
          <w:rFonts w:ascii="Arial" w:hAnsi="Arial" w:cs="Arial"/>
        </w:rPr>
        <w:t xml:space="preserve">Разработка прогноза социально-экономического развития </w:t>
      </w:r>
      <w:r w:rsidR="00FB6C96">
        <w:rPr>
          <w:rFonts w:ascii="Arial" w:hAnsi="Arial" w:cs="Arial"/>
        </w:rPr>
        <w:t xml:space="preserve"> сельского поселения</w:t>
      </w:r>
      <w:r w:rsidR="006B6267">
        <w:rPr>
          <w:rFonts w:ascii="Arial" w:hAnsi="Arial" w:cs="Arial"/>
        </w:rPr>
        <w:t xml:space="preserve"> осуществляется уполномоченным </w:t>
      </w:r>
      <w:r w:rsidRPr="0091455B">
        <w:rPr>
          <w:rFonts w:ascii="Arial" w:hAnsi="Arial" w:cs="Arial"/>
        </w:rPr>
        <w:t>органом (должностным лицом) местной администрации</w:t>
      </w:r>
      <w:r w:rsidR="00AC2A59">
        <w:rPr>
          <w:rFonts w:ascii="Arial" w:hAnsi="Arial" w:cs="Arial"/>
        </w:rPr>
        <w:t>»;</w:t>
      </w:r>
    </w:p>
    <w:p w:rsidR="008842E9" w:rsidRPr="008842E9" w:rsidRDefault="007A3E5A" w:rsidP="008842E9">
      <w:pPr>
        <w:pStyle w:val="a3"/>
        <w:numPr>
          <w:ilvl w:val="1"/>
          <w:numId w:val="2"/>
        </w:numPr>
        <w:jc w:val="both"/>
        <w:rPr>
          <w:rFonts w:ascii="Arial" w:hAnsi="Arial" w:cs="Arial"/>
        </w:rPr>
      </w:pPr>
      <w:r w:rsidRPr="008842E9">
        <w:rPr>
          <w:rFonts w:ascii="Arial" w:hAnsi="Arial" w:cs="Arial"/>
          <w:color w:val="000000" w:themeColor="text1"/>
        </w:rPr>
        <w:t xml:space="preserve">Пункт </w:t>
      </w:r>
      <w:r w:rsidR="008842E9" w:rsidRPr="008842E9">
        <w:rPr>
          <w:rFonts w:ascii="Arial" w:hAnsi="Arial" w:cs="Arial"/>
          <w:color w:val="000000" w:themeColor="text1"/>
        </w:rPr>
        <w:t>12.3 статьи 12</w:t>
      </w:r>
      <w:r w:rsidRPr="008842E9">
        <w:rPr>
          <w:rFonts w:ascii="Arial" w:hAnsi="Arial" w:cs="Arial"/>
          <w:color w:val="000000" w:themeColor="text1"/>
        </w:rPr>
        <w:t xml:space="preserve">  изложить в новой редакции:</w:t>
      </w:r>
      <w:r w:rsidR="008842E9" w:rsidRPr="008842E9">
        <w:rPr>
          <w:rFonts w:ascii="Arial" w:hAnsi="Arial" w:cs="Arial"/>
        </w:rPr>
        <w:t xml:space="preserve"> </w:t>
      </w:r>
    </w:p>
    <w:p w:rsidR="008842E9" w:rsidRPr="008842E9" w:rsidRDefault="008842E9" w:rsidP="00C70C92">
      <w:pPr>
        <w:spacing w:after="0" w:line="120" w:lineRule="atLeast"/>
        <w:ind w:firstLine="709"/>
        <w:jc w:val="both"/>
        <w:rPr>
          <w:rFonts w:ascii="Arial" w:hAnsi="Arial" w:cs="Arial"/>
          <w:sz w:val="24"/>
          <w:szCs w:val="24"/>
        </w:rPr>
      </w:pPr>
      <w:r>
        <w:rPr>
          <w:rFonts w:ascii="Arial" w:hAnsi="Arial" w:cs="Arial"/>
          <w:sz w:val="24"/>
          <w:szCs w:val="24"/>
        </w:rPr>
        <w:lastRenderedPageBreak/>
        <w:t>«</w:t>
      </w:r>
      <w:r w:rsidRPr="008842E9">
        <w:rPr>
          <w:rFonts w:ascii="Arial" w:hAnsi="Arial" w:cs="Arial"/>
          <w:sz w:val="24"/>
          <w:szCs w:val="24"/>
        </w:rPr>
        <w:t>В расходной части бюджет</w:t>
      </w:r>
      <w:r>
        <w:rPr>
          <w:rFonts w:ascii="Arial" w:hAnsi="Arial" w:cs="Arial"/>
          <w:sz w:val="24"/>
          <w:szCs w:val="24"/>
        </w:rPr>
        <w:t xml:space="preserve">а поселения предусматривается создание резервного фонда </w:t>
      </w:r>
      <w:r w:rsidRPr="008842E9">
        <w:rPr>
          <w:rFonts w:ascii="Arial" w:hAnsi="Arial" w:cs="Arial"/>
          <w:sz w:val="24"/>
          <w:szCs w:val="24"/>
        </w:rPr>
        <w:t>администраци</w:t>
      </w:r>
      <w:r w:rsidR="00C70C92">
        <w:rPr>
          <w:rFonts w:ascii="Arial" w:hAnsi="Arial" w:cs="Arial"/>
          <w:sz w:val="24"/>
          <w:szCs w:val="24"/>
        </w:rPr>
        <w:t>и сельсовета</w:t>
      </w:r>
      <w:r w:rsidRPr="008842E9">
        <w:rPr>
          <w:rFonts w:ascii="Arial" w:hAnsi="Arial" w:cs="Arial"/>
          <w:sz w:val="24"/>
          <w:szCs w:val="24"/>
        </w:rPr>
        <w:t>.</w:t>
      </w:r>
    </w:p>
    <w:p w:rsidR="008842E9" w:rsidRDefault="00C70C92" w:rsidP="00D03B91">
      <w:pPr>
        <w:spacing w:after="0" w:line="120" w:lineRule="atLeast"/>
        <w:ind w:firstLine="709"/>
        <w:jc w:val="both"/>
        <w:rPr>
          <w:rFonts w:ascii="Arial" w:hAnsi="Arial" w:cs="Arial"/>
          <w:sz w:val="24"/>
          <w:szCs w:val="24"/>
        </w:rPr>
      </w:pPr>
      <w:bookmarkStart w:id="6" w:name="sub_812"/>
      <w:r>
        <w:rPr>
          <w:rFonts w:ascii="Arial" w:hAnsi="Arial" w:cs="Arial"/>
          <w:sz w:val="24"/>
          <w:szCs w:val="24"/>
        </w:rPr>
        <w:t>Размер резервного</w:t>
      </w:r>
      <w:r w:rsidR="008842E9" w:rsidRPr="008842E9">
        <w:rPr>
          <w:rFonts w:ascii="Arial" w:hAnsi="Arial" w:cs="Arial"/>
          <w:sz w:val="24"/>
          <w:szCs w:val="24"/>
        </w:rPr>
        <w:t xml:space="preserve"> фонд</w:t>
      </w:r>
      <w:r>
        <w:rPr>
          <w:rFonts w:ascii="Arial" w:hAnsi="Arial" w:cs="Arial"/>
          <w:sz w:val="24"/>
          <w:szCs w:val="24"/>
        </w:rPr>
        <w:t>а</w:t>
      </w:r>
      <w:r w:rsidR="008842E9" w:rsidRPr="008842E9">
        <w:rPr>
          <w:rFonts w:ascii="Arial" w:hAnsi="Arial" w:cs="Arial"/>
          <w:sz w:val="24"/>
          <w:szCs w:val="24"/>
        </w:rPr>
        <w:t xml:space="preserve"> устанавливается </w:t>
      </w:r>
      <w:r>
        <w:rPr>
          <w:rFonts w:ascii="Arial" w:hAnsi="Arial" w:cs="Arial"/>
          <w:sz w:val="24"/>
          <w:szCs w:val="24"/>
        </w:rPr>
        <w:t>р</w:t>
      </w:r>
      <w:r w:rsidR="008842E9" w:rsidRPr="008842E9">
        <w:rPr>
          <w:rFonts w:ascii="Arial" w:hAnsi="Arial" w:cs="Arial"/>
          <w:sz w:val="24"/>
          <w:szCs w:val="24"/>
        </w:rPr>
        <w:t>ешени</w:t>
      </w:r>
      <w:r>
        <w:rPr>
          <w:rFonts w:ascii="Arial" w:hAnsi="Arial" w:cs="Arial"/>
          <w:sz w:val="24"/>
          <w:szCs w:val="24"/>
        </w:rPr>
        <w:t>ем</w:t>
      </w:r>
      <w:r w:rsidR="008842E9" w:rsidRPr="008842E9">
        <w:rPr>
          <w:rFonts w:ascii="Arial" w:hAnsi="Arial" w:cs="Arial"/>
          <w:sz w:val="24"/>
          <w:szCs w:val="24"/>
        </w:rPr>
        <w:t xml:space="preserve"> о  бюдже</w:t>
      </w:r>
      <w:r>
        <w:rPr>
          <w:rFonts w:ascii="Arial" w:hAnsi="Arial" w:cs="Arial"/>
          <w:sz w:val="24"/>
          <w:szCs w:val="24"/>
        </w:rPr>
        <w:t>те</w:t>
      </w:r>
      <w:r w:rsidR="008842E9" w:rsidRPr="008842E9">
        <w:rPr>
          <w:rFonts w:ascii="Arial" w:hAnsi="Arial" w:cs="Arial"/>
          <w:sz w:val="24"/>
          <w:szCs w:val="24"/>
        </w:rPr>
        <w:t xml:space="preserve"> и не может превышать 3 п</w:t>
      </w:r>
      <w:r>
        <w:rPr>
          <w:rFonts w:ascii="Arial" w:hAnsi="Arial" w:cs="Arial"/>
          <w:sz w:val="24"/>
          <w:szCs w:val="24"/>
        </w:rPr>
        <w:t xml:space="preserve">роцента утвержденного указанным </w:t>
      </w:r>
      <w:r w:rsidR="008842E9" w:rsidRPr="008842E9">
        <w:rPr>
          <w:rFonts w:ascii="Arial" w:hAnsi="Arial" w:cs="Arial"/>
          <w:sz w:val="24"/>
          <w:szCs w:val="24"/>
        </w:rPr>
        <w:t>решени</w:t>
      </w:r>
      <w:r>
        <w:rPr>
          <w:rFonts w:ascii="Arial" w:hAnsi="Arial" w:cs="Arial"/>
          <w:sz w:val="24"/>
          <w:szCs w:val="24"/>
        </w:rPr>
        <w:t>ем</w:t>
      </w:r>
      <w:r w:rsidR="008842E9" w:rsidRPr="008842E9">
        <w:rPr>
          <w:rFonts w:ascii="Arial" w:hAnsi="Arial" w:cs="Arial"/>
          <w:sz w:val="24"/>
          <w:szCs w:val="24"/>
        </w:rPr>
        <w:t xml:space="preserve"> общего объема расходов.</w:t>
      </w:r>
    </w:p>
    <w:p w:rsidR="008842E9" w:rsidRPr="008842E9" w:rsidRDefault="008842E9" w:rsidP="00D03B91">
      <w:pPr>
        <w:spacing w:after="0" w:line="120" w:lineRule="atLeast"/>
        <w:ind w:firstLine="708"/>
        <w:jc w:val="both"/>
        <w:rPr>
          <w:rFonts w:ascii="Arial" w:hAnsi="Arial" w:cs="Arial"/>
          <w:sz w:val="24"/>
          <w:szCs w:val="24"/>
        </w:rPr>
      </w:pPr>
      <w:bookmarkStart w:id="7" w:name="sub_8104"/>
      <w:bookmarkEnd w:id="6"/>
      <w:r w:rsidRPr="008842E9">
        <w:rPr>
          <w:rFonts w:ascii="Arial" w:hAnsi="Arial" w:cs="Arial"/>
          <w:sz w:val="24"/>
          <w:szCs w:val="24"/>
        </w:rPr>
        <w:t xml:space="preserve"> Средства ре</w:t>
      </w:r>
      <w:r w:rsidR="00C70C92">
        <w:rPr>
          <w:rFonts w:ascii="Arial" w:hAnsi="Arial" w:cs="Arial"/>
          <w:sz w:val="24"/>
          <w:szCs w:val="24"/>
        </w:rPr>
        <w:t>зервного</w:t>
      </w:r>
      <w:r w:rsidRPr="008842E9">
        <w:rPr>
          <w:rFonts w:ascii="Arial" w:hAnsi="Arial" w:cs="Arial"/>
          <w:sz w:val="24"/>
          <w:szCs w:val="24"/>
        </w:rPr>
        <w:t xml:space="preserve"> фонд</w:t>
      </w:r>
      <w:r w:rsidR="00C70C92">
        <w:rPr>
          <w:rFonts w:ascii="Arial" w:hAnsi="Arial" w:cs="Arial"/>
          <w:sz w:val="24"/>
          <w:szCs w:val="24"/>
        </w:rPr>
        <w:t>а</w:t>
      </w:r>
      <w:r w:rsidRPr="008842E9">
        <w:rPr>
          <w:rFonts w:ascii="Arial" w:hAnsi="Arial" w:cs="Arial"/>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842E9" w:rsidRPr="008842E9" w:rsidRDefault="008842E9" w:rsidP="00D03B91">
      <w:pPr>
        <w:spacing w:after="0" w:line="120" w:lineRule="atLeast"/>
        <w:ind w:firstLine="708"/>
        <w:jc w:val="both"/>
        <w:rPr>
          <w:rFonts w:ascii="Arial" w:hAnsi="Arial" w:cs="Arial"/>
          <w:sz w:val="24"/>
          <w:szCs w:val="24"/>
        </w:rPr>
      </w:pPr>
      <w:bookmarkStart w:id="8" w:name="sub_8105"/>
      <w:bookmarkEnd w:id="7"/>
      <w:r w:rsidRPr="008842E9">
        <w:rPr>
          <w:rFonts w:ascii="Arial" w:hAnsi="Arial" w:cs="Arial"/>
          <w:sz w:val="24"/>
          <w:szCs w:val="24"/>
        </w:rPr>
        <w:t>Порядок использования бюджетных ассигнований резервного фонда местной администрации</w:t>
      </w:r>
      <w:r w:rsidR="00C70C92">
        <w:rPr>
          <w:rFonts w:ascii="Arial" w:hAnsi="Arial" w:cs="Arial"/>
          <w:sz w:val="24"/>
          <w:szCs w:val="24"/>
        </w:rPr>
        <w:t xml:space="preserve"> </w:t>
      </w:r>
      <w:r w:rsidRPr="008842E9">
        <w:rPr>
          <w:rFonts w:ascii="Arial" w:hAnsi="Arial" w:cs="Arial"/>
          <w:sz w:val="24"/>
          <w:szCs w:val="24"/>
        </w:rPr>
        <w:t xml:space="preserve">устанавливается </w:t>
      </w:r>
      <w:r w:rsidR="00C70C92">
        <w:rPr>
          <w:rFonts w:ascii="Arial" w:hAnsi="Arial" w:cs="Arial"/>
          <w:sz w:val="24"/>
          <w:szCs w:val="24"/>
        </w:rPr>
        <w:t xml:space="preserve"> местной администрацией в соответствии с действующим законодательством»;</w:t>
      </w:r>
    </w:p>
    <w:bookmarkEnd w:id="8"/>
    <w:p w:rsidR="00A0197E" w:rsidRPr="00A0197E" w:rsidRDefault="00A0197E" w:rsidP="00A0197E">
      <w:pPr>
        <w:pStyle w:val="a3"/>
        <w:numPr>
          <w:ilvl w:val="1"/>
          <w:numId w:val="7"/>
        </w:numPr>
        <w:jc w:val="both"/>
        <w:rPr>
          <w:rFonts w:ascii="Arial" w:hAnsi="Arial" w:cs="Arial"/>
        </w:rPr>
      </w:pPr>
      <w:r>
        <w:rPr>
          <w:rFonts w:ascii="Arial" w:hAnsi="Arial" w:cs="Arial"/>
          <w:color w:val="000000" w:themeColor="text1"/>
        </w:rPr>
        <w:t xml:space="preserve">. </w:t>
      </w:r>
      <w:r w:rsidRPr="00A0197E">
        <w:rPr>
          <w:rFonts w:ascii="Arial" w:hAnsi="Arial" w:cs="Arial"/>
          <w:color w:val="000000" w:themeColor="text1"/>
        </w:rPr>
        <w:t>Пункт 15.2 статьи 15  изложить в новой редакции:</w:t>
      </w:r>
      <w:r w:rsidRPr="00A0197E">
        <w:rPr>
          <w:rFonts w:ascii="Arial" w:hAnsi="Arial" w:cs="Arial"/>
        </w:rPr>
        <w:t xml:space="preserve"> </w:t>
      </w:r>
    </w:p>
    <w:p w:rsidR="00A0197E" w:rsidRPr="005738CD" w:rsidRDefault="00A0197E" w:rsidP="002E7180">
      <w:pPr>
        <w:pStyle w:val="a3"/>
        <w:spacing w:line="120" w:lineRule="atLeast"/>
        <w:ind w:left="450"/>
        <w:jc w:val="both"/>
        <w:rPr>
          <w:rFonts w:ascii="Arial" w:hAnsi="Arial" w:cs="Arial"/>
          <w:color w:val="000000" w:themeColor="text1"/>
        </w:rPr>
      </w:pPr>
      <w:r w:rsidRPr="005738CD">
        <w:rPr>
          <w:rFonts w:ascii="Arial" w:hAnsi="Arial" w:cs="Arial"/>
          <w:color w:val="000000" w:themeColor="text1"/>
        </w:rPr>
        <w:t>«Решением о бюджете утверждаются:</w:t>
      </w:r>
    </w:p>
    <w:p w:rsidR="00A0197E" w:rsidRPr="005738CD" w:rsidRDefault="00A0197E" w:rsidP="002E7180">
      <w:pPr>
        <w:pStyle w:val="a3"/>
        <w:spacing w:line="120" w:lineRule="atLeast"/>
        <w:ind w:left="450"/>
        <w:jc w:val="both"/>
        <w:rPr>
          <w:rFonts w:ascii="Arial" w:hAnsi="Arial" w:cs="Arial"/>
          <w:color w:val="000000" w:themeColor="text1"/>
        </w:rPr>
      </w:pPr>
      <w:r w:rsidRPr="005738CD">
        <w:rPr>
          <w:rFonts w:ascii="Arial" w:hAnsi="Arial" w:cs="Arial"/>
          <w:color w:val="000000" w:themeColor="text1"/>
        </w:rPr>
        <w:t>перечень главных администраторов доходов бюджета;</w:t>
      </w:r>
    </w:p>
    <w:p w:rsidR="00A0197E" w:rsidRPr="005738CD" w:rsidRDefault="00A0197E" w:rsidP="002E7180">
      <w:pPr>
        <w:spacing w:after="0" w:line="120" w:lineRule="atLeast"/>
        <w:ind w:firstLine="450"/>
        <w:jc w:val="both"/>
        <w:rPr>
          <w:rFonts w:ascii="Arial" w:hAnsi="Arial" w:cs="Arial"/>
          <w:color w:val="000000" w:themeColor="text1"/>
          <w:sz w:val="24"/>
          <w:szCs w:val="24"/>
        </w:rPr>
      </w:pPr>
      <w:r w:rsidRPr="005738CD">
        <w:rPr>
          <w:rFonts w:ascii="Arial" w:hAnsi="Arial" w:cs="Arial"/>
          <w:color w:val="000000" w:themeColor="text1"/>
          <w:sz w:val="24"/>
          <w:szCs w:val="24"/>
        </w:rPr>
        <w:t>перечень главных администраторов источников финансирования дефицита бюджета;</w:t>
      </w:r>
    </w:p>
    <w:p w:rsidR="00A0197E" w:rsidRPr="005738CD" w:rsidRDefault="00A0197E" w:rsidP="002E7180">
      <w:pPr>
        <w:spacing w:after="0" w:line="120" w:lineRule="atLeast"/>
        <w:ind w:firstLine="450"/>
        <w:jc w:val="both"/>
        <w:rPr>
          <w:rFonts w:ascii="Arial" w:hAnsi="Arial" w:cs="Arial"/>
          <w:color w:val="000000" w:themeColor="text1"/>
          <w:sz w:val="24"/>
          <w:szCs w:val="24"/>
        </w:rPr>
      </w:pPr>
      <w:bookmarkStart w:id="9" w:name="sub_184133"/>
      <w:proofErr w:type="gramStart"/>
      <w:r w:rsidRPr="005738CD">
        <w:rPr>
          <w:rFonts w:ascii="Arial" w:hAnsi="Arial" w:cs="Arial"/>
          <w:color w:val="000000" w:themeColor="text1"/>
          <w:sz w:val="24"/>
          <w:szCs w:val="24"/>
        </w:rPr>
        <w:t xml:space="preserve">распределение бюджетных ассигнований по </w:t>
      </w:r>
      <w:hyperlink r:id="rId10" w:history="1">
        <w:r w:rsidRPr="005738CD">
          <w:rPr>
            <w:rStyle w:val="a4"/>
            <w:rFonts w:ascii="Arial" w:hAnsi="Arial" w:cs="Arial"/>
            <w:color w:val="000000" w:themeColor="text1"/>
            <w:sz w:val="24"/>
            <w:szCs w:val="24"/>
          </w:rPr>
          <w:t>разделам</w:t>
        </w:r>
      </w:hyperlink>
      <w:r w:rsidRPr="005738CD">
        <w:rPr>
          <w:rFonts w:ascii="Arial" w:hAnsi="Arial" w:cs="Arial"/>
          <w:color w:val="000000" w:themeColor="text1"/>
          <w:sz w:val="24"/>
          <w:szCs w:val="24"/>
        </w:rPr>
        <w:t xml:space="preserve">, подразделам, </w:t>
      </w:r>
      <w:hyperlink r:id="rId11" w:history="1">
        <w:r w:rsidRPr="005738CD">
          <w:rPr>
            <w:rStyle w:val="a4"/>
            <w:rFonts w:ascii="Arial" w:hAnsi="Arial" w:cs="Arial"/>
            <w:color w:val="000000" w:themeColor="text1"/>
            <w:sz w:val="24"/>
            <w:szCs w:val="24"/>
          </w:rPr>
          <w:t>целевым статьям</w:t>
        </w:r>
      </w:hyperlink>
      <w:r w:rsidRPr="005738CD">
        <w:rPr>
          <w:rFonts w:ascii="Arial" w:hAnsi="Arial" w:cs="Arial"/>
          <w:color w:val="000000" w:themeColor="text1"/>
          <w:sz w:val="24"/>
          <w:szCs w:val="24"/>
        </w:rPr>
        <w:t xml:space="preserve">, группам (группам и подгруппам) </w:t>
      </w:r>
      <w:hyperlink r:id="rId12" w:history="1">
        <w:r w:rsidRPr="005738CD">
          <w:rPr>
            <w:rStyle w:val="a4"/>
            <w:rFonts w:ascii="Arial" w:hAnsi="Arial" w:cs="Arial"/>
            <w:color w:val="000000" w:themeColor="text1"/>
            <w:sz w:val="24"/>
            <w:szCs w:val="24"/>
          </w:rPr>
          <w:t>видов расходов</w:t>
        </w:r>
      </w:hyperlink>
      <w:r w:rsidRPr="005738CD">
        <w:rPr>
          <w:rFonts w:ascii="Arial" w:hAnsi="Arial" w:cs="Arial"/>
          <w:color w:val="000000" w:themeColor="text1"/>
          <w:sz w:val="24"/>
          <w:szCs w:val="24"/>
        </w:rPr>
        <w:t xml:space="preserve"> либо по разделам, подразделам, целевым статьям (государственным (муниципальным) программам и не</w:t>
      </w:r>
      <w:r w:rsidR="000A70FB">
        <w:rPr>
          <w:rFonts w:ascii="Arial" w:hAnsi="Arial" w:cs="Arial"/>
          <w:color w:val="000000" w:themeColor="text1"/>
          <w:sz w:val="24"/>
          <w:szCs w:val="24"/>
        </w:rPr>
        <w:t xml:space="preserve"> </w:t>
      </w:r>
      <w:r w:rsidRPr="005738CD">
        <w:rPr>
          <w:rFonts w:ascii="Arial" w:hAnsi="Arial" w:cs="Arial"/>
          <w:color w:val="000000" w:themeColor="text1"/>
          <w:sz w:val="24"/>
          <w:szCs w:val="24"/>
        </w:rPr>
        <w:t>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w:t>
      </w:r>
      <w:r w:rsidR="000A70FB">
        <w:rPr>
          <w:rFonts w:ascii="Arial" w:hAnsi="Arial" w:cs="Arial"/>
          <w:color w:val="000000" w:themeColor="text1"/>
          <w:sz w:val="24"/>
          <w:szCs w:val="24"/>
        </w:rPr>
        <w:t xml:space="preserve"> </w:t>
      </w:r>
      <w:r w:rsidRPr="005738CD">
        <w:rPr>
          <w:rFonts w:ascii="Arial" w:hAnsi="Arial" w:cs="Arial"/>
          <w:color w:val="000000" w:themeColor="text1"/>
          <w:sz w:val="24"/>
          <w:szCs w:val="24"/>
        </w:rPr>
        <w:t>программным направлениям деятельности), группам (группам и подгруппам) видов расходов классификации расходов бюджетов на очередной финансовый год</w:t>
      </w:r>
      <w:proofErr w:type="gramEnd"/>
      <w:r w:rsidRPr="005738CD">
        <w:rPr>
          <w:rFonts w:ascii="Arial" w:hAnsi="Arial" w:cs="Arial"/>
          <w:color w:val="000000" w:themeColor="text1"/>
          <w:sz w:val="24"/>
          <w:szCs w:val="24"/>
        </w:rPr>
        <w:t xml:space="preserve">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муниципальным правовым актом Совета депутатов муниципального образования;</w:t>
      </w:r>
    </w:p>
    <w:p w:rsidR="00A0197E" w:rsidRPr="005738CD" w:rsidRDefault="00A0197E" w:rsidP="002E7180">
      <w:pPr>
        <w:spacing w:after="0" w:line="120" w:lineRule="atLeast"/>
        <w:jc w:val="both"/>
        <w:rPr>
          <w:rFonts w:ascii="Arial" w:hAnsi="Arial" w:cs="Arial"/>
          <w:color w:val="000000" w:themeColor="text1"/>
          <w:sz w:val="24"/>
          <w:szCs w:val="24"/>
        </w:rPr>
      </w:pPr>
      <w:bookmarkStart w:id="10" w:name="sub_1845"/>
      <w:bookmarkEnd w:id="9"/>
      <w:r w:rsidRPr="005738CD">
        <w:rPr>
          <w:rFonts w:ascii="Arial" w:hAnsi="Arial" w:cs="Arial"/>
          <w:color w:val="000000" w:themeColor="text1"/>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A0197E" w:rsidRPr="005738CD" w:rsidRDefault="00A0197E" w:rsidP="002E7180">
      <w:pPr>
        <w:spacing w:after="0" w:line="120" w:lineRule="atLeast"/>
        <w:ind w:firstLine="450"/>
        <w:jc w:val="both"/>
        <w:rPr>
          <w:rFonts w:ascii="Arial" w:hAnsi="Arial" w:cs="Arial"/>
          <w:color w:val="000000" w:themeColor="text1"/>
          <w:sz w:val="24"/>
          <w:szCs w:val="24"/>
        </w:rPr>
      </w:pPr>
      <w:bookmarkStart w:id="11" w:name="sub_184135"/>
      <w:bookmarkEnd w:id="10"/>
      <w:r w:rsidRPr="005738CD">
        <w:rPr>
          <w:rFonts w:ascii="Arial" w:hAnsi="Arial" w:cs="Arial"/>
          <w:color w:val="000000" w:themeColor="text1"/>
          <w:sz w:val="24"/>
          <w:szCs w:val="24"/>
        </w:rPr>
        <w:t>общий объем бюджетных ассигнований, направляемых на исполнение публичных нормативных обязательств;</w:t>
      </w:r>
    </w:p>
    <w:p w:rsidR="00A0197E" w:rsidRPr="005738CD" w:rsidRDefault="00A0197E" w:rsidP="002E7180">
      <w:pPr>
        <w:spacing w:after="0" w:line="120" w:lineRule="atLeast"/>
        <w:ind w:firstLine="450"/>
        <w:jc w:val="both"/>
        <w:rPr>
          <w:rFonts w:ascii="Arial" w:hAnsi="Arial" w:cs="Arial"/>
          <w:color w:val="000000" w:themeColor="text1"/>
          <w:sz w:val="24"/>
          <w:szCs w:val="24"/>
        </w:rPr>
      </w:pPr>
      <w:bookmarkStart w:id="12" w:name="sub_184136"/>
      <w:bookmarkEnd w:id="11"/>
      <w:r w:rsidRPr="005738CD">
        <w:rPr>
          <w:rFonts w:ascii="Arial" w:hAnsi="Arial" w:cs="Arial"/>
          <w:color w:val="000000" w:themeColor="text1"/>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0197E" w:rsidRPr="005738CD" w:rsidRDefault="00A0197E" w:rsidP="002E7180">
      <w:pPr>
        <w:spacing w:after="0" w:line="120" w:lineRule="atLeast"/>
        <w:ind w:firstLine="450"/>
        <w:jc w:val="both"/>
        <w:rPr>
          <w:rFonts w:ascii="Arial" w:hAnsi="Arial" w:cs="Arial"/>
          <w:color w:val="000000" w:themeColor="text1"/>
          <w:sz w:val="24"/>
          <w:szCs w:val="24"/>
        </w:rPr>
      </w:pPr>
      <w:bookmarkStart w:id="13" w:name="sub_184137"/>
      <w:bookmarkEnd w:id="12"/>
      <w:r w:rsidRPr="005738CD">
        <w:rPr>
          <w:rFonts w:ascii="Arial" w:hAnsi="Arial" w:cs="Arial"/>
          <w:color w:val="000000" w:themeColor="text1"/>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0197E" w:rsidRPr="005738CD" w:rsidRDefault="00A0197E" w:rsidP="002E7180">
      <w:pPr>
        <w:spacing w:after="0" w:line="120" w:lineRule="atLeast"/>
        <w:ind w:firstLine="450"/>
        <w:jc w:val="both"/>
        <w:rPr>
          <w:rFonts w:ascii="Arial" w:hAnsi="Arial" w:cs="Arial"/>
          <w:color w:val="000000" w:themeColor="text1"/>
          <w:sz w:val="24"/>
          <w:szCs w:val="24"/>
        </w:rPr>
      </w:pPr>
      <w:bookmarkStart w:id="14" w:name="sub_184138"/>
      <w:bookmarkEnd w:id="13"/>
      <w:r w:rsidRPr="005738CD">
        <w:rPr>
          <w:rFonts w:ascii="Arial" w:hAnsi="Arial" w:cs="Arial"/>
          <w:color w:val="000000" w:themeColor="text1"/>
          <w:sz w:val="24"/>
          <w:szCs w:val="24"/>
        </w:rPr>
        <w:t>источники финансирования дефицита бюджета на очередной финансовый год (очередной финансовый год и плановый период);</w:t>
      </w:r>
    </w:p>
    <w:p w:rsidR="00A0197E" w:rsidRPr="005738CD" w:rsidRDefault="00A0197E" w:rsidP="002E7180">
      <w:pPr>
        <w:spacing w:after="0" w:line="120" w:lineRule="atLeast"/>
        <w:ind w:firstLine="450"/>
        <w:jc w:val="both"/>
        <w:rPr>
          <w:rFonts w:ascii="Arial" w:hAnsi="Arial" w:cs="Arial"/>
          <w:color w:val="000000" w:themeColor="text1"/>
          <w:sz w:val="24"/>
          <w:szCs w:val="24"/>
        </w:rPr>
      </w:pPr>
      <w:bookmarkStart w:id="15" w:name="sub_184139"/>
      <w:bookmarkEnd w:id="14"/>
      <w:r w:rsidRPr="005738CD">
        <w:rPr>
          <w:rFonts w:ascii="Arial" w:hAnsi="Arial" w:cs="Arial"/>
          <w:color w:val="000000" w:themeColor="text1"/>
          <w:sz w:val="24"/>
          <w:szCs w:val="24"/>
        </w:rPr>
        <w:t xml:space="preserve">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w:t>
      </w:r>
      <w:r w:rsidRPr="005738CD">
        <w:rPr>
          <w:rFonts w:ascii="Arial" w:hAnsi="Arial" w:cs="Arial"/>
          <w:color w:val="000000" w:themeColor="text1"/>
          <w:sz w:val="24"/>
          <w:szCs w:val="24"/>
        </w:rPr>
        <w:lastRenderedPageBreak/>
        <w:t>каждым годом планового периода), с указанием в том числе верхнего предела долга по государственным или муниципальным гарантиям;</w:t>
      </w:r>
    </w:p>
    <w:bookmarkEnd w:id="15"/>
    <w:p w:rsidR="00A0197E" w:rsidRPr="005738CD" w:rsidRDefault="00A0197E" w:rsidP="002E7180">
      <w:pPr>
        <w:pStyle w:val="a3"/>
        <w:spacing w:line="120" w:lineRule="atLeast"/>
        <w:ind w:left="0" w:firstLine="450"/>
        <w:jc w:val="both"/>
        <w:rPr>
          <w:rFonts w:ascii="Arial" w:hAnsi="Arial" w:cs="Arial"/>
          <w:color w:val="000000" w:themeColor="text1"/>
        </w:rPr>
      </w:pPr>
      <w:r w:rsidRPr="005738CD">
        <w:rPr>
          <w:rFonts w:ascii="Arial" w:hAnsi="Arial" w:cs="Arial"/>
          <w:color w:val="000000" w:themeColor="text1"/>
        </w:rPr>
        <w:t>иные показатели местного бюджета, установленные Бюджетным Кодексом Российской Федерации, муниципальным правовым актом Совета депутатов муниципального образования.</w:t>
      </w:r>
    </w:p>
    <w:p w:rsidR="00EA1A1E" w:rsidRDefault="00F2427C" w:rsidP="002E7180">
      <w:pPr>
        <w:pStyle w:val="a3"/>
        <w:widowControl w:val="0"/>
        <w:numPr>
          <w:ilvl w:val="1"/>
          <w:numId w:val="8"/>
        </w:numPr>
        <w:tabs>
          <w:tab w:val="left" w:pos="0"/>
        </w:tabs>
        <w:spacing w:line="120" w:lineRule="atLeast"/>
        <w:jc w:val="both"/>
        <w:rPr>
          <w:rFonts w:ascii="Arial" w:hAnsi="Arial" w:cs="Arial"/>
          <w:color w:val="000000" w:themeColor="text1"/>
        </w:rPr>
      </w:pPr>
      <w:r w:rsidRPr="0039178A">
        <w:rPr>
          <w:rFonts w:ascii="Arial" w:hAnsi="Arial" w:cs="Arial"/>
          <w:color w:val="000000" w:themeColor="text1"/>
        </w:rPr>
        <w:t xml:space="preserve">Пункт </w:t>
      </w:r>
      <w:r w:rsidR="00463BF0" w:rsidRPr="0039178A">
        <w:rPr>
          <w:rFonts w:ascii="Arial" w:hAnsi="Arial" w:cs="Arial"/>
          <w:color w:val="000000" w:themeColor="text1"/>
        </w:rPr>
        <w:t>20.5 статьи 20</w:t>
      </w:r>
      <w:r w:rsidRPr="0039178A">
        <w:rPr>
          <w:rFonts w:ascii="Arial" w:hAnsi="Arial" w:cs="Arial"/>
          <w:color w:val="000000" w:themeColor="text1"/>
        </w:rPr>
        <w:t xml:space="preserve">  изложить в новой редакции:</w:t>
      </w:r>
    </w:p>
    <w:p w:rsidR="00463BF0" w:rsidRPr="002E7180" w:rsidRDefault="00463BF0" w:rsidP="002E7180">
      <w:pPr>
        <w:spacing w:after="0" w:line="120" w:lineRule="atLeast"/>
        <w:ind w:firstLine="450"/>
        <w:jc w:val="both"/>
        <w:rPr>
          <w:rFonts w:ascii="Arial" w:hAnsi="Arial" w:cs="Arial"/>
          <w:sz w:val="24"/>
          <w:szCs w:val="24"/>
        </w:rPr>
      </w:pPr>
      <w:r w:rsidRPr="002E7180">
        <w:rPr>
          <w:rFonts w:ascii="Arial" w:hAnsi="Arial" w:cs="Arial"/>
          <w:sz w:val="24"/>
          <w:szCs w:val="24"/>
        </w:rPr>
        <w:t>«В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w:t>
      </w:r>
    </w:p>
    <w:p w:rsidR="00463BF0" w:rsidRPr="002E7180" w:rsidRDefault="00463BF0" w:rsidP="002E7180">
      <w:pPr>
        <w:spacing w:after="0" w:line="120" w:lineRule="atLeast"/>
        <w:ind w:firstLine="360"/>
        <w:jc w:val="both"/>
        <w:rPr>
          <w:rFonts w:ascii="Arial" w:hAnsi="Arial" w:cs="Arial"/>
          <w:sz w:val="24"/>
          <w:szCs w:val="24"/>
        </w:rPr>
      </w:pPr>
      <w:bookmarkStart w:id="16" w:name="sub_217032"/>
      <w:r w:rsidRPr="002E7180">
        <w:rPr>
          <w:rFonts w:ascii="Arial" w:hAnsi="Arial" w:cs="Arial"/>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w:t>
      </w:r>
      <w:r w:rsidR="0039178A" w:rsidRPr="002E7180">
        <w:rPr>
          <w:rFonts w:ascii="Arial" w:hAnsi="Arial" w:cs="Arial"/>
          <w:sz w:val="24"/>
          <w:szCs w:val="24"/>
        </w:rPr>
        <w:t>гнований, утвержденных решением</w:t>
      </w:r>
      <w:r w:rsidRPr="002E7180">
        <w:rPr>
          <w:rFonts w:ascii="Arial" w:hAnsi="Arial" w:cs="Arial"/>
          <w:sz w:val="24"/>
          <w:szCs w:val="24"/>
        </w:rPr>
        <w:t xml:space="preserve">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63BF0" w:rsidRPr="002E7180" w:rsidRDefault="00463BF0" w:rsidP="002E7180">
      <w:pPr>
        <w:spacing w:after="0" w:line="120" w:lineRule="atLeast"/>
        <w:ind w:firstLine="360"/>
        <w:jc w:val="both"/>
        <w:rPr>
          <w:rFonts w:ascii="Arial" w:hAnsi="Arial" w:cs="Arial"/>
          <w:sz w:val="24"/>
          <w:szCs w:val="24"/>
        </w:rPr>
      </w:pPr>
      <w:bookmarkStart w:id="17" w:name="sub_217033"/>
      <w:bookmarkEnd w:id="16"/>
      <w:r w:rsidRPr="002E7180">
        <w:rPr>
          <w:rFonts w:ascii="Arial" w:hAnsi="Arial" w:cs="Arial"/>
          <w:sz w:val="24"/>
          <w:szCs w:val="24"/>
        </w:rPr>
        <w:t>в случае изменения функций и полномочий главных распорядителей (распорядителей), получателей бюджетных средств, а также в связ</w:t>
      </w:r>
      <w:r w:rsidR="0039178A" w:rsidRPr="002E7180">
        <w:rPr>
          <w:rFonts w:ascii="Arial" w:hAnsi="Arial" w:cs="Arial"/>
          <w:sz w:val="24"/>
          <w:szCs w:val="24"/>
        </w:rPr>
        <w:t>и с передачей муниципального</w:t>
      </w:r>
      <w:r w:rsidRPr="002E7180">
        <w:rPr>
          <w:rFonts w:ascii="Arial" w:hAnsi="Arial" w:cs="Arial"/>
          <w:sz w:val="24"/>
          <w:szCs w:val="24"/>
        </w:rPr>
        <w:t xml:space="preserve"> имущества;</w:t>
      </w:r>
    </w:p>
    <w:p w:rsidR="00463BF0" w:rsidRPr="002E7180" w:rsidRDefault="00463BF0" w:rsidP="002E7180">
      <w:pPr>
        <w:spacing w:after="0" w:line="120" w:lineRule="atLeast"/>
        <w:ind w:firstLine="360"/>
        <w:jc w:val="both"/>
        <w:rPr>
          <w:rFonts w:ascii="Arial" w:hAnsi="Arial" w:cs="Arial"/>
          <w:sz w:val="24"/>
          <w:szCs w:val="24"/>
        </w:rPr>
      </w:pPr>
      <w:bookmarkStart w:id="18" w:name="sub_217034"/>
      <w:bookmarkEnd w:id="17"/>
      <w:r w:rsidRPr="002E7180">
        <w:rPr>
          <w:rFonts w:ascii="Arial" w:hAnsi="Arial" w:cs="Arial"/>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w:t>
      </w:r>
    </w:p>
    <w:p w:rsidR="00463BF0" w:rsidRPr="002E7180" w:rsidRDefault="00463BF0" w:rsidP="002E7180">
      <w:pPr>
        <w:spacing w:after="0" w:line="120" w:lineRule="atLeast"/>
        <w:ind w:firstLine="360"/>
        <w:jc w:val="both"/>
        <w:rPr>
          <w:rFonts w:ascii="Arial" w:hAnsi="Arial" w:cs="Arial"/>
          <w:sz w:val="24"/>
          <w:szCs w:val="24"/>
        </w:rPr>
      </w:pPr>
      <w:bookmarkStart w:id="19" w:name="sub_217035"/>
      <w:bookmarkEnd w:id="18"/>
      <w:r w:rsidRPr="002E7180">
        <w:rPr>
          <w:rFonts w:ascii="Arial" w:hAnsi="Arial" w:cs="Arial"/>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w:t>
      </w:r>
      <w:r w:rsidR="0039178A" w:rsidRPr="002E7180">
        <w:rPr>
          <w:rFonts w:ascii="Arial" w:hAnsi="Arial" w:cs="Arial"/>
          <w:sz w:val="24"/>
          <w:szCs w:val="24"/>
        </w:rPr>
        <w:t xml:space="preserve">гнований, с указанием в </w:t>
      </w:r>
      <w:r w:rsidRPr="002E7180">
        <w:rPr>
          <w:rFonts w:ascii="Arial" w:hAnsi="Arial" w:cs="Arial"/>
          <w:sz w:val="24"/>
          <w:szCs w:val="24"/>
        </w:rPr>
        <w:t>решении о бюджете объема и направлений их использования;</w:t>
      </w:r>
    </w:p>
    <w:bookmarkEnd w:id="19"/>
    <w:p w:rsidR="00463BF0" w:rsidRPr="002E7180" w:rsidRDefault="00463BF0" w:rsidP="002E7180">
      <w:pPr>
        <w:spacing w:after="0" w:line="120" w:lineRule="atLeast"/>
        <w:ind w:firstLine="360"/>
        <w:jc w:val="both"/>
        <w:rPr>
          <w:rFonts w:ascii="Arial" w:hAnsi="Arial" w:cs="Arial"/>
          <w:sz w:val="24"/>
          <w:szCs w:val="24"/>
        </w:rPr>
      </w:pPr>
      <w:r w:rsidRPr="002E7180">
        <w:rPr>
          <w:rFonts w:ascii="Arial" w:hAnsi="Arial" w:cs="Arial"/>
          <w:sz w:val="24"/>
          <w:szCs w:val="24"/>
        </w:rPr>
        <w:t>в случае перераспределения бюджетных ассигнований, предоставляемых на конкурсной основе;</w:t>
      </w:r>
    </w:p>
    <w:p w:rsidR="00463BF0" w:rsidRPr="002E7180" w:rsidRDefault="00463BF0" w:rsidP="002E7180">
      <w:pPr>
        <w:spacing w:after="0" w:line="120" w:lineRule="atLeast"/>
        <w:ind w:firstLine="360"/>
        <w:jc w:val="both"/>
        <w:rPr>
          <w:rFonts w:ascii="Arial" w:hAnsi="Arial" w:cs="Arial"/>
          <w:sz w:val="24"/>
          <w:szCs w:val="24"/>
        </w:rPr>
      </w:pPr>
      <w:bookmarkStart w:id="20" w:name="sub_217037"/>
      <w:r w:rsidRPr="002E7180">
        <w:rPr>
          <w:rFonts w:ascii="Arial" w:hAnsi="Arial" w:cs="Arial"/>
          <w:sz w:val="24"/>
          <w:szCs w:val="24"/>
        </w:rPr>
        <w:t>в случае перераспределения бюджетных ассигнований между текущим финансовым годом и плановым периодом - в пре</w:t>
      </w:r>
      <w:r w:rsidR="0039178A" w:rsidRPr="002E7180">
        <w:rPr>
          <w:rFonts w:ascii="Arial" w:hAnsi="Arial" w:cs="Arial"/>
          <w:sz w:val="24"/>
          <w:szCs w:val="24"/>
        </w:rPr>
        <w:t xml:space="preserve">делах предусмотренного </w:t>
      </w:r>
      <w:r w:rsidRPr="002E7180">
        <w:rPr>
          <w:rFonts w:ascii="Arial" w:hAnsi="Arial" w:cs="Arial"/>
          <w:sz w:val="24"/>
          <w:szCs w:val="24"/>
        </w:rPr>
        <w:t>решением о бюджете общего объема бюджетных ассигнований главному распорядителю бюджетных средс</w:t>
      </w:r>
      <w:r w:rsidR="0039178A" w:rsidRPr="002E7180">
        <w:rPr>
          <w:rFonts w:ascii="Arial" w:hAnsi="Arial" w:cs="Arial"/>
          <w:sz w:val="24"/>
          <w:szCs w:val="24"/>
        </w:rPr>
        <w:t xml:space="preserve">тв на оказание </w:t>
      </w:r>
      <w:r w:rsidRPr="002E7180">
        <w:rPr>
          <w:rFonts w:ascii="Arial" w:hAnsi="Arial" w:cs="Arial"/>
          <w:sz w:val="24"/>
          <w:szCs w:val="24"/>
        </w:rPr>
        <w:t>муниципальных услуг на соответствующий финансовый год;</w:t>
      </w:r>
    </w:p>
    <w:p w:rsidR="00463BF0" w:rsidRPr="002E7180" w:rsidRDefault="00463BF0" w:rsidP="002E7180">
      <w:pPr>
        <w:spacing w:after="0" w:line="120" w:lineRule="atLeast"/>
        <w:ind w:firstLine="360"/>
        <w:jc w:val="both"/>
        <w:rPr>
          <w:rFonts w:ascii="Arial" w:hAnsi="Arial" w:cs="Arial"/>
          <w:sz w:val="24"/>
          <w:szCs w:val="24"/>
        </w:rPr>
      </w:pPr>
      <w:bookmarkStart w:id="21" w:name="sub_88"/>
      <w:bookmarkEnd w:id="20"/>
      <w:r w:rsidRPr="002E7180">
        <w:rPr>
          <w:rFonts w:ascii="Arial" w:hAnsi="Arial" w:cs="Arial"/>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w:t>
      </w:r>
      <w:r w:rsidR="0039178A" w:rsidRPr="002E7180">
        <w:rPr>
          <w:rFonts w:ascii="Arial" w:hAnsi="Arial" w:cs="Arial"/>
          <w:sz w:val="24"/>
          <w:szCs w:val="24"/>
        </w:rPr>
        <w:t xml:space="preserve"> объемов, утвержденных решением</w:t>
      </w:r>
      <w:r w:rsidRPr="002E7180">
        <w:rPr>
          <w:rFonts w:ascii="Arial" w:hAnsi="Arial" w:cs="Arial"/>
          <w:sz w:val="24"/>
          <w:szCs w:val="24"/>
        </w:rPr>
        <w:t xml:space="preserve"> о бюджете, а также в случае сокращения (возврата при отсутствии потребности) указанных средств;</w:t>
      </w:r>
    </w:p>
    <w:p w:rsidR="00463BF0" w:rsidRPr="002E7180" w:rsidRDefault="00463BF0" w:rsidP="002E7180">
      <w:pPr>
        <w:spacing w:after="0" w:line="120" w:lineRule="atLeast"/>
        <w:ind w:firstLine="360"/>
        <w:jc w:val="both"/>
        <w:rPr>
          <w:rFonts w:ascii="Arial" w:hAnsi="Arial" w:cs="Arial"/>
          <w:sz w:val="24"/>
          <w:szCs w:val="24"/>
        </w:rPr>
      </w:pPr>
      <w:bookmarkStart w:id="22" w:name="sub_2173012"/>
      <w:bookmarkEnd w:id="21"/>
      <w:r w:rsidRPr="002E7180">
        <w:rPr>
          <w:rFonts w:ascii="Arial" w:hAnsi="Arial" w:cs="Arial"/>
          <w:sz w:val="24"/>
          <w:szCs w:val="24"/>
        </w:rPr>
        <w:t xml:space="preserve">в случае </w:t>
      </w:r>
      <w:r w:rsidR="009679EB" w:rsidRPr="002E7180">
        <w:rPr>
          <w:rFonts w:ascii="Arial" w:hAnsi="Arial" w:cs="Arial"/>
          <w:sz w:val="24"/>
          <w:szCs w:val="24"/>
        </w:rPr>
        <w:t xml:space="preserve">изменения типа муниципальных </w:t>
      </w:r>
      <w:r w:rsidRPr="002E7180">
        <w:rPr>
          <w:rFonts w:ascii="Arial" w:hAnsi="Arial" w:cs="Arial"/>
          <w:sz w:val="24"/>
          <w:szCs w:val="24"/>
        </w:rPr>
        <w:t>учреждений и организационно-п</w:t>
      </w:r>
      <w:r w:rsidR="009679EB" w:rsidRPr="002E7180">
        <w:rPr>
          <w:rFonts w:ascii="Arial" w:hAnsi="Arial" w:cs="Arial"/>
          <w:sz w:val="24"/>
          <w:szCs w:val="24"/>
        </w:rPr>
        <w:t>равовой формы м</w:t>
      </w:r>
      <w:r w:rsidRPr="002E7180">
        <w:rPr>
          <w:rFonts w:ascii="Arial" w:hAnsi="Arial" w:cs="Arial"/>
          <w:sz w:val="24"/>
          <w:szCs w:val="24"/>
        </w:rPr>
        <w:t>униципальных унитарных предприятий;</w:t>
      </w:r>
    </w:p>
    <w:p w:rsidR="00463BF0" w:rsidRPr="002E7180" w:rsidRDefault="00463BF0" w:rsidP="002E7180">
      <w:pPr>
        <w:spacing w:after="0" w:line="120" w:lineRule="atLeast"/>
        <w:ind w:firstLine="360"/>
        <w:jc w:val="both"/>
        <w:rPr>
          <w:rFonts w:ascii="Arial" w:hAnsi="Arial" w:cs="Arial"/>
          <w:sz w:val="24"/>
          <w:szCs w:val="24"/>
        </w:rPr>
      </w:pPr>
      <w:bookmarkStart w:id="23" w:name="sub_217311"/>
      <w:bookmarkEnd w:id="22"/>
      <w:r w:rsidRPr="002E7180">
        <w:rPr>
          <w:rFonts w:ascii="Arial" w:hAnsi="Arial" w:cs="Arial"/>
          <w:sz w:val="24"/>
          <w:szCs w:val="24"/>
        </w:rPr>
        <w:t>в случае увеличения бюджетных ассигнований текущего финансового</w:t>
      </w:r>
      <w:r w:rsidR="009679EB" w:rsidRPr="002E7180">
        <w:rPr>
          <w:rFonts w:ascii="Arial" w:hAnsi="Arial" w:cs="Arial"/>
          <w:sz w:val="24"/>
          <w:szCs w:val="24"/>
        </w:rPr>
        <w:t xml:space="preserve"> года на оплату заключенных </w:t>
      </w:r>
      <w:r w:rsidRPr="002E7180">
        <w:rPr>
          <w:rFonts w:ascii="Arial" w:hAnsi="Arial" w:cs="Arial"/>
          <w:sz w:val="24"/>
          <w:szCs w:val="24"/>
        </w:rPr>
        <w:t xml:space="preserve">муниципальных контрактов на поставку товаров, выполнение работ, оказание услуг, подлежавших в соответствии с условиями этих </w:t>
      </w:r>
      <w:r w:rsidR="009679EB" w:rsidRPr="002E7180">
        <w:rPr>
          <w:rFonts w:ascii="Arial" w:hAnsi="Arial" w:cs="Arial"/>
          <w:sz w:val="24"/>
          <w:szCs w:val="24"/>
        </w:rPr>
        <w:t xml:space="preserve">муниципальных </w:t>
      </w:r>
      <w:r w:rsidRPr="002E7180">
        <w:rPr>
          <w:rFonts w:ascii="Arial" w:hAnsi="Arial" w:cs="Arial"/>
          <w:sz w:val="24"/>
          <w:szCs w:val="24"/>
        </w:rPr>
        <w:t xml:space="preserve">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w:t>
      </w:r>
      <w:r w:rsidR="009679EB" w:rsidRPr="002E7180">
        <w:rPr>
          <w:rFonts w:ascii="Arial" w:hAnsi="Arial" w:cs="Arial"/>
          <w:sz w:val="24"/>
          <w:szCs w:val="24"/>
        </w:rPr>
        <w:t>муниципальных</w:t>
      </w:r>
      <w:r w:rsidRPr="002E7180">
        <w:rPr>
          <w:rFonts w:ascii="Arial" w:hAnsi="Arial" w:cs="Arial"/>
          <w:sz w:val="24"/>
          <w:szCs w:val="24"/>
        </w:rPr>
        <w:t xml:space="preserve"> контрактов в соответствии с требованиями, у</w:t>
      </w:r>
      <w:r w:rsidR="009679EB" w:rsidRPr="002E7180">
        <w:rPr>
          <w:rFonts w:ascii="Arial" w:hAnsi="Arial" w:cs="Arial"/>
          <w:sz w:val="24"/>
          <w:szCs w:val="24"/>
        </w:rPr>
        <w:t>становленными Бюджетным кодексом Российской Федерации</w:t>
      </w:r>
      <w:r w:rsidRPr="002E7180">
        <w:rPr>
          <w:rFonts w:ascii="Arial" w:hAnsi="Arial" w:cs="Arial"/>
          <w:sz w:val="24"/>
          <w:szCs w:val="24"/>
        </w:rPr>
        <w:t>;</w:t>
      </w:r>
    </w:p>
    <w:p w:rsidR="00463BF0" w:rsidRPr="002E7180" w:rsidRDefault="00463BF0" w:rsidP="002E7180">
      <w:pPr>
        <w:spacing w:after="0" w:line="120" w:lineRule="atLeast"/>
        <w:ind w:firstLine="360"/>
        <w:jc w:val="both"/>
        <w:rPr>
          <w:rFonts w:ascii="Arial" w:hAnsi="Arial" w:cs="Arial"/>
          <w:sz w:val="24"/>
          <w:szCs w:val="24"/>
        </w:rPr>
      </w:pPr>
      <w:bookmarkStart w:id="24" w:name="sub_2173014"/>
      <w:bookmarkEnd w:id="23"/>
      <w:r w:rsidRPr="002E7180">
        <w:rPr>
          <w:rFonts w:ascii="Arial" w:hAnsi="Arial" w:cs="Arial"/>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sidR="009679EB" w:rsidRPr="002E7180">
        <w:rPr>
          <w:rFonts w:ascii="Arial" w:hAnsi="Arial" w:cs="Arial"/>
          <w:sz w:val="24"/>
          <w:szCs w:val="24"/>
        </w:rPr>
        <w:t>муниципальной</w:t>
      </w:r>
      <w:r w:rsidRPr="002E7180">
        <w:rPr>
          <w:rFonts w:ascii="Arial" w:hAnsi="Arial" w:cs="Arial"/>
          <w:sz w:val="24"/>
          <w:szCs w:val="24"/>
        </w:rPr>
        <w:t xml:space="preserve">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w:t>
      </w:r>
      <w:r w:rsidR="009679EB" w:rsidRPr="002E7180">
        <w:rPr>
          <w:rFonts w:ascii="Arial" w:hAnsi="Arial" w:cs="Arial"/>
          <w:sz w:val="24"/>
          <w:szCs w:val="24"/>
        </w:rPr>
        <w:t>муниципальной</w:t>
      </w:r>
      <w:r w:rsidRPr="002E7180">
        <w:rPr>
          <w:rFonts w:ascii="Arial" w:hAnsi="Arial" w:cs="Arial"/>
          <w:sz w:val="24"/>
          <w:szCs w:val="24"/>
        </w:rPr>
        <w:t xml:space="preserve"> собственности после внесения изменений в решения, </w:t>
      </w:r>
      <w:r w:rsidR="00E1553D" w:rsidRPr="002E7180">
        <w:rPr>
          <w:rFonts w:ascii="Arial" w:hAnsi="Arial" w:cs="Arial"/>
          <w:sz w:val="24"/>
          <w:szCs w:val="24"/>
        </w:rPr>
        <w:t xml:space="preserve">касающиеся </w:t>
      </w:r>
      <w:r w:rsidR="00E1553D" w:rsidRPr="002E7180">
        <w:rPr>
          <w:rFonts w:ascii="Arial" w:hAnsi="Arial" w:cs="Arial"/>
          <w:sz w:val="24"/>
          <w:szCs w:val="24"/>
        </w:rPr>
        <w:lastRenderedPageBreak/>
        <w:t>бюджетных инвестиций</w:t>
      </w:r>
      <w:r w:rsidRPr="002E7180">
        <w:rPr>
          <w:rFonts w:ascii="Arial" w:hAnsi="Arial" w:cs="Arial"/>
          <w:sz w:val="24"/>
          <w:szCs w:val="24"/>
        </w:rPr>
        <w:t xml:space="preserve">, </w:t>
      </w:r>
      <w:r w:rsidR="00E1553D" w:rsidRPr="002E7180">
        <w:rPr>
          <w:rFonts w:ascii="Arial" w:hAnsi="Arial" w:cs="Arial"/>
          <w:sz w:val="24"/>
          <w:szCs w:val="24"/>
        </w:rPr>
        <w:t xml:space="preserve">муниципальные </w:t>
      </w:r>
      <w:r w:rsidRPr="002E7180">
        <w:rPr>
          <w:rFonts w:ascii="Arial" w:hAnsi="Arial" w:cs="Arial"/>
          <w:sz w:val="24"/>
          <w:szCs w:val="24"/>
        </w:rPr>
        <w:t>контракты или соглашения о предоставлении субсидий на осуществление капитальных вложений.</w:t>
      </w:r>
    </w:p>
    <w:bookmarkEnd w:id="24"/>
    <w:p w:rsidR="0039178A" w:rsidRPr="002E7180" w:rsidRDefault="0039178A" w:rsidP="002E7180">
      <w:pPr>
        <w:spacing w:after="0" w:line="120" w:lineRule="atLeast"/>
        <w:ind w:firstLine="360"/>
        <w:jc w:val="both"/>
        <w:rPr>
          <w:rFonts w:ascii="Arial" w:hAnsi="Arial" w:cs="Arial"/>
          <w:sz w:val="24"/>
          <w:szCs w:val="24"/>
        </w:rPr>
      </w:pPr>
      <w:r w:rsidRPr="002E7180">
        <w:rPr>
          <w:rFonts w:ascii="Arial" w:hAnsi="Arial" w:cs="Arial"/>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w:t>
      </w:r>
      <w:r w:rsidR="00F476AB" w:rsidRPr="002E7180">
        <w:rPr>
          <w:rFonts w:ascii="Arial" w:hAnsi="Arial" w:cs="Arial"/>
          <w:sz w:val="24"/>
          <w:szCs w:val="24"/>
        </w:rPr>
        <w:t xml:space="preserve">ных </w:t>
      </w:r>
      <w:r w:rsidRPr="002E7180">
        <w:rPr>
          <w:rFonts w:ascii="Arial" w:hAnsi="Arial" w:cs="Arial"/>
          <w:sz w:val="24"/>
          <w:szCs w:val="24"/>
        </w:rPr>
        <w:t>решением о бюджете, а также в случае сокращения (возврата при отсутствии потребности) указанных средств;</w:t>
      </w:r>
    </w:p>
    <w:p w:rsidR="0039178A" w:rsidRPr="002E7180" w:rsidRDefault="0039178A" w:rsidP="002E7180">
      <w:pPr>
        <w:spacing w:after="0" w:line="120" w:lineRule="atLeast"/>
        <w:ind w:firstLine="360"/>
        <w:jc w:val="both"/>
        <w:rPr>
          <w:rFonts w:ascii="Arial" w:hAnsi="Arial" w:cs="Arial"/>
          <w:sz w:val="24"/>
          <w:szCs w:val="24"/>
        </w:rPr>
      </w:pPr>
      <w:r w:rsidRPr="002E7180">
        <w:rPr>
          <w:rFonts w:ascii="Arial" w:hAnsi="Arial" w:cs="Arial"/>
          <w:sz w:val="24"/>
          <w:szCs w:val="24"/>
        </w:rPr>
        <w:t xml:space="preserve">в случае </w:t>
      </w:r>
      <w:r w:rsidR="00F476AB" w:rsidRPr="002E7180">
        <w:rPr>
          <w:rFonts w:ascii="Arial" w:hAnsi="Arial" w:cs="Arial"/>
          <w:sz w:val="24"/>
          <w:szCs w:val="24"/>
        </w:rPr>
        <w:t xml:space="preserve">изменения типа  </w:t>
      </w:r>
      <w:r w:rsidRPr="002E7180">
        <w:rPr>
          <w:rFonts w:ascii="Arial" w:hAnsi="Arial" w:cs="Arial"/>
          <w:sz w:val="24"/>
          <w:szCs w:val="24"/>
        </w:rPr>
        <w:t>муниципальн</w:t>
      </w:r>
      <w:r w:rsidR="00F476AB" w:rsidRPr="002E7180">
        <w:rPr>
          <w:rFonts w:ascii="Arial" w:hAnsi="Arial" w:cs="Arial"/>
          <w:sz w:val="24"/>
          <w:szCs w:val="24"/>
        </w:rPr>
        <w:t>ого  учреждения</w:t>
      </w:r>
      <w:r w:rsidRPr="002E7180">
        <w:rPr>
          <w:rFonts w:ascii="Arial" w:hAnsi="Arial" w:cs="Arial"/>
          <w:sz w:val="24"/>
          <w:szCs w:val="24"/>
        </w:rPr>
        <w:t xml:space="preserve"> и организационно-</w:t>
      </w:r>
      <w:r w:rsidR="00F476AB" w:rsidRPr="002E7180">
        <w:rPr>
          <w:rFonts w:ascii="Arial" w:hAnsi="Arial" w:cs="Arial"/>
          <w:sz w:val="24"/>
          <w:szCs w:val="24"/>
        </w:rPr>
        <w:t xml:space="preserve">правовой формы </w:t>
      </w:r>
      <w:r w:rsidRPr="002E7180">
        <w:rPr>
          <w:rFonts w:ascii="Arial" w:hAnsi="Arial" w:cs="Arial"/>
          <w:sz w:val="24"/>
          <w:szCs w:val="24"/>
        </w:rPr>
        <w:t>муниципальных унитарных предприятий;</w:t>
      </w:r>
    </w:p>
    <w:p w:rsidR="0039178A" w:rsidRPr="002E7180" w:rsidRDefault="0039178A" w:rsidP="002E7180">
      <w:pPr>
        <w:spacing w:after="0" w:line="120" w:lineRule="atLeast"/>
        <w:ind w:firstLine="360"/>
        <w:jc w:val="both"/>
        <w:rPr>
          <w:rFonts w:ascii="Arial" w:hAnsi="Arial" w:cs="Arial"/>
          <w:sz w:val="24"/>
          <w:szCs w:val="24"/>
        </w:rPr>
      </w:pPr>
      <w:r w:rsidRPr="002E7180">
        <w:rPr>
          <w:rFonts w:ascii="Arial" w:hAnsi="Arial" w:cs="Arial"/>
          <w:sz w:val="24"/>
          <w:szCs w:val="24"/>
        </w:rPr>
        <w:t xml:space="preserve">в случае увеличения бюджетных ассигнований текущего финансового года на оплату заключенных </w:t>
      </w:r>
      <w:r w:rsidR="00F476AB" w:rsidRPr="002E7180">
        <w:rPr>
          <w:rFonts w:ascii="Arial" w:hAnsi="Arial" w:cs="Arial"/>
          <w:sz w:val="24"/>
          <w:szCs w:val="24"/>
        </w:rPr>
        <w:t xml:space="preserve">муниципальных </w:t>
      </w:r>
      <w:r w:rsidRPr="002E7180">
        <w:rPr>
          <w:rFonts w:ascii="Arial" w:hAnsi="Arial" w:cs="Arial"/>
          <w:sz w:val="24"/>
          <w:szCs w:val="24"/>
        </w:rPr>
        <w:t>контрактов на поставку товаров, выполнение работ, оказание услуг, подлежавших в соответствии с условиями этих муниципальных</w:t>
      </w:r>
      <w:r w:rsidR="00F476AB" w:rsidRPr="002E7180">
        <w:rPr>
          <w:rFonts w:ascii="Arial" w:hAnsi="Arial" w:cs="Arial"/>
          <w:sz w:val="24"/>
          <w:szCs w:val="24"/>
        </w:rPr>
        <w:t xml:space="preserve"> </w:t>
      </w:r>
      <w:r w:rsidRPr="002E7180">
        <w:rPr>
          <w:rFonts w:ascii="Arial" w:hAnsi="Arial" w:cs="Arial"/>
          <w:sz w:val="24"/>
          <w:szCs w:val="24"/>
        </w:rPr>
        <w:t xml:space="preserve">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r w:rsidR="00F476AB" w:rsidRPr="002E7180">
        <w:rPr>
          <w:rFonts w:ascii="Arial" w:hAnsi="Arial" w:cs="Arial"/>
          <w:sz w:val="24"/>
          <w:szCs w:val="24"/>
        </w:rPr>
        <w:t>Бюджетным</w:t>
      </w:r>
      <w:r w:rsidRPr="002E7180">
        <w:rPr>
          <w:rFonts w:ascii="Arial" w:hAnsi="Arial" w:cs="Arial"/>
          <w:sz w:val="24"/>
          <w:szCs w:val="24"/>
        </w:rPr>
        <w:t xml:space="preserve"> Кодексом</w:t>
      </w:r>
      <w:r w:rsidR="00F476AB" w:rsidRPr="002E7180">
        <w:rPr>
          <w:rFonts w:ascii="Arial" w:hAnsi="Arial" w:cs="Arial"/>
          <w:sz w:val="24"/>
          <w:szCs w:val="24"/>
        </w:rPr>
        <w:t xml:space="preserve"> российской Федерации</w:t>
      </w:r>
      <w:r w:rsidRPr="002E7180">
        <w:rPr>
          <w:rFonts w:ascii="Arial" w:hAnsi="Arial" w:cs="Arial"/>
          <w:sz w:val="24"/>
          <w:szCs w:val="24"/>
        </w:rPr>
        <w:t>;</w:t>
      </w:r>
    </w:p>
    <w:p w:rsidR="0039178A" w:rsidRDefault="0039178A" w:rsidP="002E7180">
      <w:pPr>
        <w:spacing w:after="0" w:line="120" w:lineRule="atLeast"/>
        <w:ind w:firstLine="360"/>
        <w:jc w:val="both"/>
        <w:rPr>
          <w:rFonts w:ascii="Arial" w:hAnsi="Arial" w:cs="Arial"/>
          <w:sz w:val="24"/>
          <w:szCs w:val="24"/>
        </w:rPr>
      </w:pPr>
      <w:r w:rsidRPr="002E7180">
        <w:rPr>
          <w:rFonts w:ascii="Arial" w:hAnsi="Arial" w:cs="Arial"/>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sidR="00F476AB" w:rsidRPr="002E7180">
        <w:rPr>
          <w:rFonts w:ascii="Arial" w:hAnsi="Arial" w:cs="Arial"/>
          <w:sz w:val="24"/>
          <w:szCs w:val="24"/>
        </w:rPr>
        <w:t xml:space="preserve">муниципальной </w:t>
      </w:r>
      <w:r w:rsidRPr="002E7180">
        <w:rPr>
          <w:rFonts w:ascii="Arial" w:hAnsi="Arial" w:cs="Arial"/>
          <w:sz w:val="24"/>
          <w:szCs w:val="24"/>
        </w:rPr>
        <w:t xml:space="preserve">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w:t>
      </w:r>
      <w:r w:rsidR="00F476AB" w:rsidRPr="002E7180">
        <w:rPr>
          <w:rFonts w:ascii="Arial" w:hAnsi="Arial" w:cs="Arial"/>
          <w:sz w:val="24"/>
          <w:szCs w:val="24"/>
        </w:rPr>
        <w:t xml:space="preserve"> муниципальной </w:t>
      </w:r>
      <w:r w:rsidRPr="002E7180">
        <w:rPr>
          <w:rFonts w:ascii="Arial" w:hAnsi="Arial" w:cs="Arial"/>
          <w:sz w:val="24"/>
          <w:szCs w:val="24"/>
        </w:rPr>
        <w:t xml:space="preserve"> собственности посл</w:t>
      </w:r>
      <w:r w:rsidR="00F476AB" w:rsidRPr="002E7180">
        <w:rPr>
          <w:rFonts w:ascii="Arial" w:hAnsi="Arial" w:cs="Arial"/>
          <w:sz w:val="24"/>
          <w:szCs w:val="24"/>
        </w:rPr>
        <w:t xml:space="preserve">е внесения изменений в решения </w:t>
      </w:r>
      <w:r w:rsidR="002E7180" w:rsidRPr="002E7180">
        <w:rPr>
          <w:rFonts w:ascii="Arial" w:hAnsi="Arial" w:cs="Arial"/>
          <w:sz w:val="24"/>
          <w:szCs w:val="24"/>
        </w:rPr>
        <w:t>касающихся</w:t>
      </w:r>
      <w:r w:rsidR="00F476AB" w:rsidRPr="002E7180">
        <w:rPr>
          <w:rFonts w:ascii="Arial" w:hAnsi="Arial" w:cs="Arial"/>
          <w:sz w:val="24"/>
          <w:szCs w:val="24"/>
        </w:rPr>
        <w:t xml:space="preserve"> бюджетны</w:t>
      </w:r>
      <w:r w:rsidR="002E7180" w:rsidRPr="002E7180">
        <w:rPr>
          <w:rFonts w:ascii="Arial" w:hAnsi="Arial" w:cs="Arial"/>
          <w:sz w:val="24"/>
          <w:szCs w:val="24"/>
        </w:rPr>
        <w:t>х инвестиций, муниципальные</w:t>
      </w:r>
      <w:r w:rsidRPr="002E7180">
        <w:rPr>
          <w:rFonts w:ascii="Arial" w:hAnsi="Arial" w:cs="Arial"/>
          <w:sz w:val="24"/>
          <w:szCs w:val="24"/>
        </w:rPr>
        <w:t xml:space="preserve"> контракты или соглашения о предоставлении субсидий на осуществление капитальных вложений.</w:t>
      </w:r>
    </w:p>
    <w:p w:rsidR="003875B7" w:rsidRPr="002E7180" w:rsidRDefault="003875B7" w:rsidP="002E7180">
      <w:pPr>
        <w:spacing w:after="0" w:line="120" w:lineRule="atLeast"/>
        <w:ind w:firstLine="360"/>
        <w:jc w:val="both"/>
        <w:rPr>
          <w:rFonts w:ascii="Arial" w:hAnsi="Arial" w:cs="Arial"/>
          <w:sz w:val="24"/>
          <w:szCs w:val="24"/>
        </w:rPr>
      </w:pPr>
    </w:p>
    <w:p w:rsidR="003875B7" w:rsidRPr="003875B7" w:rsidRDefault="003875B7" w:rsidP="003875B7">
      <w:pPr>
        <w:pStyle w:val="a3"/>
        <w:widowControl w:val="0"/>
        <w:numPr>
          <w:ilvl w:val="0"/>
          <w:numId w:val="8"/>
        </w:numPr>
        <w:autoSpaceDE w:val="0"/>
        <w:jc w:val="both"/>
        <w:rPr>
          <w:rFonts w:ascii="Arial" w:hAnsi="Arial" w:cs="Arial"/>
        </w:rPr>
      </w:pPr>
      <w:r w:rsidRPr="003875B7">
        <w:rPr>
          <w:rFonts w:ascii="Arial" w:hAnsi="Arial" w:cs="Arial"/>
        </w:rPr>
        <w:t>Контроль за исполнением настоящего решения возложить на постоянную комиссию по бюджету и экономике.</w:t>
      </w:r>
    </w:p>
    <w:p w:rsidR="00EA1A1E" w:rsidRPr="00103F01" w:rsidRDefault="00EA1A1E" w:rsidP="0039178A">
      <w:pPr>
        <w:pStyle w:val="a3"/>
        <w:numPr>
          <w:ilvl w:val="0"/>
          <w:numId w:val="8"/>
        </w:numPr>
        <w:spacing w:line="120" w:lineRule="atLeast"/>
        <w:jc w:val="both"/>
        <w:rPr>
          <w:rFonts w:ascii="Arial" w:hAnsi="Arial" w:cs="Arial"/>
        </w:rPr>
      </w:pPr>
      <w:r w:rsidRPr="00103F01">
        <w:rPr>
          <w:rFonts w:ascii="Arial" w:hAnsi="Arial" w:cs="Arial"/>
        </w:rPr>
        <w:t>Настоящее решение вступает в силу после его обнародования</w:t>
      </w:r>
      <w:r w:rsidR="00103F01" w:rsidRPr="00103F01">
        <w:rPr>
          <w:rFonts w:ascii="Arial" w:hAnsi="Arial" w:cs="Arial"/>
        </w:rPr>
        <w:t>(опубликования)</w:t>
      </w:r>
      <w:r w:rsidRPr="00103F01">
        <w:rPr>
          <w:rFonts w:ascii="Arial" w:hAnsi="Arial" w:cs="Arial"/>
        </w:rPr>
        <w:t>.</w:t>
      </w:r>
    </w:p>
    <w:p w:rsidR="00EA1A1E" w:rsidRPr="00D368FF" w:rsidRDefault="00EA1A1E" w:rsidP="00EA1A1E">
      <w:pPr>
        <w:tabs>
          <w:tab w:val="left" w:pos="709"/>
        </w:tabs>
        <w:spacing w:line="120" w:lineRule="atLeast"/>
        <w:jc w:val="both"/>
        <w:rPr>
          <w:rFonts w:ascii="Arial" w:hAnsi="Arial" w:cs="Arial"/>
          <w:sz w:val="24"/>
        </w:rPr>
      </w:pPr>
    </w:p>
    <w:p w:rsidR="00EA1A1E" w:rsidRPr="00D368FF" w:rsidRDefault="00EA1A1E" w:rsidP="00EA1A1E">
      <w:pPr>
        <w:tabs>
          <w:tab w:val="left" w:pos="709"/>
        </w:tabs>
        <w:spacing w:line="120" w:lineRule="atLeast"/>
        <w:jc w:val="both"/>
        <w:rPr>
          <w:rFonts w:ascii="Arial" w:hAnsi="Arial" w:cs="Arial"/>
          <w:sz w:val="24"/>
        </w:rPr>
      </w:pPr>
    </w:p>
    <w:p w:rsidR="00EA1A1E" w:rsidRPr="00D368FF" w:rsidRDefault="00EA1A1E" w:rsidP="002E7180">
      <w:pPr>
        <w:tabs>
          <w:tab w:val="left" w:pos="709"/>
        </w:tabs>
        <w:spacing w:after="0" w:line="120" w:lineRule="atLeast"/>
        <w:jc w:val="both"/>
        <w:rPr>
          <w:rFonts w:ascii="Arial" w:hAnsi="Arial" w:cs="Arial"/>
          <w:sz w:val="24"/>
        </w:rPr>
      </w:pPr>
    </w:p>
    <w:p w:rsidR="00EA1A1E" w:rsidRPr="00D368FF" w:rsidRDefault="00EA1A1E" w:rsidP="002E7180">
      <w:pPr>
        <w:tabs>
          <w:tab w:val="left" w:pos="993"/>
        </w:tabs>
        <w:spacing w:after="0" w:line="120" w:lineRule="atLeast"/>
        <w:jc w:val="both"/>
        <w:rPr>
          <w:rFonts w:ascii="Arial" w:hAnsi="Arial" w:cs="Arial"/>
          <w:sz w:val="24"/>
        </w:rPr>
      </w:pPr>
      <w:r w:rsidRPr="00D368FF">
        <w:rPr>
          <w:rFonts w:ascii="Arial" w:hAnsi="Arial" w:cs="Arial"/>
          <w:sz w:val="24"/>
        </w:rPr>
        <w:t>Глава муниципального образования</w:t>
      </w:r>
    </w:p>
    <w:p w:rsidR="00EA1A1E" w:rsidRPr="00D368FF" w:rsidRDefault="00EA1A1E" w:rsidP="002E7180">
      <w:pPr>
        <w:spacing w:after="0" w:line="120" w:lineRule="atLeast"/>
        <w:jc w:val="both"/>
        <w:rPr>
          <w:rFonts w:ascii="Arial" w:hAnsi="Arial" w:cs="Arial"/>
          <w:sz w:val="24"/>
        </w:rPr>
      </w:pPr>
      <w:r w:rsidRPr="00D368FF">
        <w:rPr>
          <w:rFonts w:ascii="Arial" w:hAnsi="Arial" w:cs="Arial"/>
          <w:sz w:val="24"/>
        </w:rPr>
        <w:t>Беловский сельсовет –</w:t>
      </w:r>
    </w:p>
    <w:p w:rsidR="00EA1A1E" w:rsidRPr="00D368FF" w:rsidRDefault="00EA1A1E" w:rsidP="002E7180">
      <w:pPr>
        <w:tabs>
          <w:tab w:val="left" w:pos="709"/>
        </w:tabs>
        <w:spacing w:after="0" w:line="120" w:lineRule="atLeast"/>
        <w:jc w:val="both"/>
        <w:rPr>
          <w:rFonts w:ascii="Arial" w:hAnsi="Arial" w:cs="Arial"/>
          <w:sz w:val="24"/>
        </w:rPr>
      </w:pPr>
      <w:r w:rsidRPr="00D368FF">
        <w:rPr>
          <w:rFonts w:ascii="Arial" w:hAnsi="Arial" w:cs="Arial"/>
          <w:sz w:val="24"/>
        </w:rPr>
        <w:t>председатель Совета депутатов                                                           В.Н.Акулов</w:t>
      </w:r>
    </w:p>
    <w:p w:rsidR="00DA7903" w:rsidRPr="00D368FF" w:rsidRDefault="00DA7903" w:rsidP="002E7180">
      <w:pPr>
        <w:shd w:val="clear" w:color="auto" w:fill="FFFFFF"/>
        <w:spacing w:after="0" w:line="120" w:lineRule="atLeast"/>
        <w:ind w:left="29" w:right="50" w:firstLine="986"/>
        <w:jc w:val="both"/>
        <w:rPr>
          <w:rFonts w:ascii="Arial" w:hAnsi="Arial" w:cs="Arial"/>
          <w:color w:val="000000"/>
          <w:spacing w:val="11"/>
          <w:sz w:val="24"/>
        </w:rPr>
      </w:pPr>
    </w:p>
    <w:p w:rsidR="00381FC4" w:rsidRDefault="00381FC4"/>
    <w:sectPr w:rsidR="00381FC4" w:rsidSect="00C36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2C74"/>
    <w:multiLevelType w:val="multilevel"/>
    <w:tmpl w:val="50FAE37C"/>
    <w:lvl w:ilvl="0">
      <w:start w:val="1"/>
      <w:numFmt w:val="decimal"/>
      <w:lvlText w:val="%1."/>
      <w:lvlJc w:val="left"/>
      <w:pPr>
        <w:ind w:left="360" w:hanging="36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6E427AD"/>
    <w:multiLevelType w:val="hybridMultilevel"/>
    <w:tmpl w:val="7DC0CCC6"/>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3ED8153A"/>
    <w:multiLevelType w:val="multilevel"/>
    <w:tmpl w:val="F0A8F338"/>
    <w:lvl w:ilvl="0">
      <w:start w:val="1"/>
      <w:numFmt w:val="decimal"/>
      <w:lvlText w:val="%1"/>
      <w:lvlJc w:val="left"/>
      <w:pPr>
        <w:ind w:left="360" w:hanging="360"/>
      </w:pPr>
      <w:rPr>
        <w:rFonts w:hint="default"/>
        <w:color w:val="000000" w:themeColor="text1"/>
      </w:rPr>
    </w:lvl>
    <w:lvl w:ilvl="1">
      <w:start w:val="7"/>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3">
    <w:nsid w:val="4BAD68D9"/>
    <w:multiLevelType w:val="multilevel"/>
    <w:tmpl w:val="2524224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D370C9F"/>
    <w:multiLevelType w:val="multilevel"/>
    <w:tmpl w:val="2524224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F223994"/>
    <w:multiLevelType w:val="multilevel"/>
    <w:tmpl w:val="2524224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7E14D7E"/>
    <w:multiLevelType w:val="multilevel"/>
    <w:tmpl w:val="2524224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91E369C"/>
    <w:multiLevelType w:val="multilevel"/>
    <w:tmpl w:val="2524224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92D0909"/>
    <w:multiLevelType w:val="multilevel"/>
    <w:tmpl w:val="AAE0D8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6"/>
  </w:num>
  <w:num w:numId="3">
    <w:abstractNumId w:val="7"/>
  </w:num>
  <w:num w:numId="4">
    <w:abstractNumId w:val="5"/>
  </w:num>
  <w:num w:numId="5">
    <w:abstractNumId w:val="4"/>
  </w:num>
  <w:num w:numId="6">
    <w:abstractNumId w:val="3"/>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7903"/>
    <w:rsid w:val="0003618F"/>
    <w:rsid w:val="000740E8"/>
    <w:rsid w:val="000A70FB"/>
    <w:rsid w:val="00103F01"/>
    <w:rsid w:val="0024461D"/>
    <w:rsid w:val="002E7180"/>
    <w:rsid w:val="00381FC4"/>
    <w:rsid w:val="003875B7"/>
    <w:rsid w:val="0039178A"/>
    <w:rsid w:val="0039345D"/>
    <w:rsid w:val="00451F6A"/>
    <w:rsid w:val="00463BF0"/>
    <w:rsid w:val="00557400"/>
    <w:rsid w:val="005738CD"/>
    <w:rsid w:val="005D45B5"/>
    <w:rsid w:val="006263F3"/>
    <w:rsid w:val="00647D5F"/>
    <w:rsid w:val="006B6267"/>
    <w:rsid w:val="00781306"/>
    <w:rsid w:val="007A3E5A"/>
    <w:rsid w:val="008842E9"/>
    <w:rsid w:val="008B219B"/>
    <w:rsid w:val="0091455B"/>
    <w:rsid w:val="009679EB"/>
    <w:rsid w:val="00996DB1"/>
    <w:rsid w:val="00A0197E"/>
    <w:rsid w:val="00A02B95"/>
    <w:rsid w:val="00A944E9"/>
    <w:rsid w:val="00AC2A59"/>
    <w:rsid w:val="00BF2D90"/>
    <w:rsid w:val="00C365E6"/>
    <w:rsid w:val="00C70C92"/>
    <w:rsid w:val="00D03B91"/>
    <w:rsid w:val="00D2637D"/>
    <w:rsid w:val="00DA7903"/>
    <w:rsid w:val="00DD7B93"/>
    <w:rsid w:val="00DE5BC5"/>
    <w:rsid w:val="00E1553D"/>
    <w:rsid w:val="00EA1928"/>
    <w:rsid w:val="00EA1A1E"/>
    <w:rsid w:val="00F178A5"/>
    <w:rsid w:val="00F2427C"/>
    <w:rsid w:val="00F476AB"/>
    <w:rsid w:val="00F750E2"/>
    <w:rsid w:val="00FA7408"/>
    <w:rsid w:val="00FB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E6"/>
  </w:style>
  <w:style w:type="paragraph" w:styleId="2">
    <w:name w:val="heading 2"/>
    <w:basedOn w:val="a"/>
    <w:next w:val="a"/>
    <w:link w:val="20"/>
    <w:uiPriority w:val="9"/>
    <w:qFormat/>
    <w:rsid w:val="00DA7903"/>
    <w:pPr>
      <w:keepNext/>
      <w:tabs>
        <w:tab w:val="left" w:pos="4320"/>
      </w:tabs>
      <w:spacing w:after="0" w:line="240" w:lineRule="auto"/>
      <w:ind w:right="5940"/>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7903"/>
    <w:rPr>
      <w:rFonts w:ascii="Times New Roman" w:eastAsia="Times New Roman" w:hAnsi="Times New Roman" w:cs="Times New Roman"/>
      <w:b/>
      <w:bCs/>
      <w:sz w:val="28"/>
      <w:szCs w:val="24"/>
    </w:rPr>
  </w:style>
  <w:style w:type="paragraph" w:customStyle="1" w:styleId="ConsPlusNormal">
    <w:name w:val="ConsPlusNormal"/>
    <w:link w:val="ConsPlusNormal0"/>
    <w:rsid w:val="00EA1A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EA1A1E"/>
    <w:rPr>
      <w:rFonts w:ascii="Arial" w:eastAsia="Times New Roman" w:hAnsi="Arial" w:cs="Arial"/>
      <w:sz w:val="20"/>
      <w:szCs w:val="20"/>
    </w:rPr>
  </w:style>
  <w:style w:type="paragraph" w:styleId="a3">
    <w:name w:val="List Paragraph"/>
    <w:basedOn w:val="a"/>
    <w:qFormat/>
    <w:rsid w:val="00EA1A1E"/>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4">
    <w:name w:val="Гипертекстовая ссылка"/>
    <w:basedOn w:val="a0"/>
    <w:uiPriority w:val="99"/>
    <w:rsid w:val="006263F3"/>
    <w:rPr>
      <w:color w:val="106BBE"/>
    </w:rPr>
  </w:style>
  <w:style w:type="paragraph" w:customStyle="1" w:styleId="a5">
    <w:name w:val="Комментарий"/>
    <w:basedOn w:val="a"/>
    <w:next w:val="a"/>
    <w:uiPriority w:val="99"/>
    <w:rsid w:val="006263F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6263F3"/>
    <w:rPr>
      <w:i/>
      <w:iCs/>
    </w:rPr>
  </w:style>
  <w:style w:type="character" w:customStyle="1" w:styleId="a7">
    <w:name w:val="Цветовое выделение"/>
    <w:uiPriority w:val="99"/>
    <w:rsid w:val="00EA1928"/>
    <w:rPr>
      <w:b/>
      <w:bCs/>
      <w:color w:val="26282F"/>
    </w:rPr>
  </w:style>
  <w:style w:type="paragraph" w:customStyle="1" w:styleId="a8">
    <w:name w:val="Заголовок статьи"/>
    <w:basedOn w:val="a"/>
    <w:next w:val="a"/>
    <w:uiPriority w:val="99"/>
    <w:rsid w:val="00EA1928"/>
    <w:pPr>
      <w:autoSpaceDE w:val="0"/>
      <w:autoSpaceDN w:val="0"/>
      <w:adjustRightInd w:val="0"/>
      <w:spacing w:after="0" w:line="240" w:lineRule="auto"/>
      <w:ind w:left="1612" w:hanging="892"/>
      <w:jc w:val="both"/>
    </w:pPr>
    <w:rPr>
      <w:rFonts w:ascii="Arial" w:hAnsi="Arial" w:cs="Arial"/>
      <w:sz w:val="24"/>
      <w:szCs w:val="24"/>
    </w:rPr>
  </w:style>
  <w:style w:type="paragraph" w:customStyle="1" w:styleId="a9">
    <w:name w:val="Внимание"/>
    <w:basedOn w:val="a"/>
    <w:next w:val="a"/>
    <w:uiPriority w:val="99"/>
    <w:rsid w:val="008B219B"/>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7614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1330606.1000" TargetMode="External"/><Relationship Id="rId12" Type="http://schemas.openxmlformats.org/officeDocument/2006/relationships/hyperlink" Target="garantF1://70308460.1003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1290626.2000" TargetMode="External"/><Relationship Id="rId11" Type="http://schemas.openxmlformats.org/officeDocument/2006/relationships/hyperlink" Target="garantF1://57307875.1003422" TargetMode="External"/><Relationship Id="rId5" Type="http://schemas.openxmlformats.org/officeDocument/2006/relationships/webSettings" Target="webSettings.xml"/><Relationship Id="rId10" Type="http://schemas.openxmlformats.org/officeDocument/2006/relationships/hyperlink" Target="garantF1://70308460.2000" TargetMode="External"/><Relationship Id="rId4" Type="http://schemas.openxmlformats.org/officeDocument/2006/relationships/settings" Target="settings.xml"/><Relationship Id="rId9" Type="http://schemas.openxmlformats.org/officeDocument/2006/relationships/hyperlink" Target="garantF1://71309728.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DCBC8-60FA-4B7F-95F7-DA9C7B1E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Алексей</cp:lastModifiedBy>
  <cp:revision>6</cp:revision>
  <dcterms:created xsi:type="dcterms:W3CDTF">2016-12-19T11:51:00Z</dcterms:created>
  <dcterms:modified xsi:type="dcterms:W3CDTF">2017-03-28T19:41:00Z</dcterms:modified>
</cp:coreProperties>
</file>