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97" w:rsidRDefault="00353C97" w:rsidP="00353C97">
      <w:pPr>
        <w:ind w:right="851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53C97" w:rsidRDefault="00353C97" w:rsidP="00353C97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53C97" w:rsidRDefault="00353C97" w:rsidP="00353C97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353C97" w:rsidRDefault="00353C97" w:rsidP="00353C97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</w:p>
    <w:p w:rsidR="00353C97" w:rsidRDefault="00353C97" w:rsidP="00353C97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353C97" w:rsidRDefault="00353C97" w:rsidP="00353C97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РЕШЕНИЕ</w:t>
      </w:r>
    </w:p>
    <w:p w:rsidR="00353C97" w:rsidRDefault="00353C97" w:rsidP="00353C97">
      <w:pPr>
        <w:ind w:left="1701" w:right="851"/>
        <w:rPr>
          <w:rFonts w:ascii="Arial" w:hAnsi="Arial" w:cs="Arial"/>
          <w:b/>
          <w:sz w:val="32"/>
          <w:szCs w:val="32"/>
        </w:rPr>
      </w:pPr>
    </w:p>
    <w:p w:rsidR="00353C97" w:rsidRDefault="00E02ADA" w:rsidP="00353C97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2AD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353C97">
        <w:rPr>
          <w:rFonts w:ascii="Arial" w:hAnsi="Arial" w:cs="Arial"/>
          <w:b/>
          <w:sz w:val="32"/>
          <w:szCs w:val="32"/>
        </w:rPr>
        <w:t xml:space="preserve">.05.2021                                                                   </w:t>
      </w:r>
      <w:r w:rsidR="00353C97">
        <w:rPr>
          <w:rFonts w:ascii="Arial" w:hAnsi="Arial" w:cs="Arial"/>
          <w:b/>
          <w:color w:val="000000"/>
          <w:sz w:val="32"/>
          <w:szCs w:val="32"/>
        </w:rPr>
        <w:t>№</w:t>
      </w:r>
      <w:r w:rsidR="009B2714">
        <w:rPr>
          <w:rFonts w:ascii="Arial" w:hAnsi="Arial" w:cs="Arial"/>
          <w:b/>
          <w:color w:val="000000"/>
          <w:sz w:val="32"/>
          <w:szCs w:val="32"/>
        </w:rPr>
        <w:t>30</w:t>
      </w:r>
    </w:p>
    <w:p w:rsidR="00353C97" w:rsidRDefault="00353C97" w:rsidP="00353C97">
      <w:pPr>
        <w:pStyle w:val="1"/>
        <w:ind w:left="0" w:firstLine="709"/>
        <w:rPr>
          <w:b w:val="0"/>
        </w:rPr>
      </w:pPr>
    </w:p>
    <w:p w:rsidR="00353C97" w:rsidRDefault="00353C97" w:rsidP="00353C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принятии Устава муниципального образования </w:t>
      </w:r>
      <w:proofErr w:type="spellStart"/>
      <w:r>
        <w:rPr>
          <w:rFonts w:ascii="Arial" w:hAnsi="Arial" w:cs="Arial"/>
          <w:b/>
        </w:rPr>
        <w:t>Беловский</w:t>
      </w:r>
      <w:proofErr w:type="spellEnd"/>
      <w:r>
        <w:rPr>
          <w:rFonts w:ascii="Arial" w:hAnsi="Arial" w:cs="Arial"/>
          <w:b/>
        </w:rPr>
        <w:t xml:space="preserve"> сельсовет </w:t>
      </w:r>
      <w:proofErr w:type="spellStart"/>
      <w:r>
        <w:rPr>
          <w:rFonts w:ascii="Arial" w:hAnsi="Arial" w:cs="Arial"/>
          <w:b/>
        </w:rPr>
        <w:t>Сакмарского</w:t>
      </w:r>
      <w:proofErr w:type="spellEnd"/>
      <w:r>
        <w:rPr>
          <w:rFonts w:ascii="Arial" w:hAnsi="Arial" w:cs="Arial"/>
          <w:b/>
        </w:rPr>
        <w:t xml:space="preserve"> района Оренбургской области</w:t>
      </w:r>
    </w:p>
    <w:p w:rsidR="00353C97" w:rsidRDefault="00353C97" w:rsidP="00353C97">
      <w:pPr>
        <w:jc w:val="both"/>
        <w:rPr>
          <w:rFonts w:ascii="Arial" w:hAnsi="Arial" w:cs="Arial"/>
        </w:rPr>
      </w:pP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t xml:space="preserve">           </w:t>
      </w:r>
      <w:r>
        <w:rPr>
          <w:rFonts w:ascii="Arial" w:hAnsi="Arial" w:cs="Arial"/>
          <w:sz w:val="24"/>
          <w:szCs w:val="24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учитывая рекомендации публичных слушаний по проекту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решил:</w:t>
      </w: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Принять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области. (Устав прилагается).</w:t>
      </w: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Направить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Обнародовать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в течение 7 дней со дня его поступления из Управления Министерства юстиции РФ по Оренбургской области.</w:t>
      </w:r>
    </w:p>
    <w:p w:rsidR="00353C97" w:rsidRDefault="00353C97" w:rsidP="00353C97">
      <w:pPr>
        <w:tabs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Направить сведения об официальном обнародовании Устава в Управление Минюста России по Оренбургской области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10 дней после дня его обнародования.</w:t>
      </w: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вступает в силу после государственной регистрации и официального обнародования.</w:t>
      </w: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6. Организацию исполнения настоящего решения поручить главе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Хасанову </w:t>
      </w:r>
      <w:proofErr w:type="spellStart"/>
      <w:r>
        <w:rPr>
          <w:rFonts w:ascii="Arial" w:hAnsi="Arial" w:cs="Arial"/>
          <w:sz w:val="24"/>
          <w:szCs w:val="24"/>
        </w:rPr>
        <w:t>Талгату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Асгатовичу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 Настоящее решение вступает в силу с момента подписания.</w:t>
      </w: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С.А.</w:t>
      </w:r>
      <w:proofErr w:type="gramStart"/>
      <w:r>
        <w:rPr>
          <w:rFonts w:ascii="Arial" w:hAnsi="Arial" w:cs="Arial"/>
          <w:sz w:val="24"/>
          <w:szCs w:val="24"/>
        </w:rPr>
        <w:t>Шматков</w:t>
      </w:r>
      <w:proofErr w:type="gramEnd"/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53C97" w:rsidRDefault="00353C97" w:rsidP="00353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                                                                       Т.А.Хасанов</w:t>
      </w:r>
    </w:p>
    <w:p w:rsidR="00353C97" w:rsidRDefault="00353C97" w:rsidP="00353C97"/>
    <w:p w:rsidR="00353C97" w:rsidRDefault="00353C97" w:rsidP="00353C97">
      <w:pPr>
        <w:pStyle w:val="a3"/>
        <w:ind w:left="0"/>
        <w:jc w:val="both"/>
        <w:rPr>
          <w:sz w:val="24"/>
          <w:szCs w:val="24"/>
        </w:rPr>
      </w:pPr>
    </w:p>
    <w:p w:rsidR="00AA51C6" w:rsidRDefault="00AA51C6"/>
    <w:sectPr w:rsidR="00AA51C6" w:rsidSect="00AA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97"/>
    <w:rsid w:val="000D2922"/>
    <w:rsid w:val="00353C97"/>
    <w:rsid w:val="009B2714"/>
    <w:rsid w:val="00AA51C6"/>
    <w:rsid w:val="00AD0D04"/>
    <w:rsid w:val="00E0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3C97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9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qFormat/>
    <w:rsid w:val="00353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2021-05-20T10:47:00Z</cp:lastPrinted>
  <dcterms:created xsi:type="dcterms:W3CDTF">2021-05-14T03:40:00Z</dcterms:created>
  <dcterms:modified xsi:type="dcterms:W3CDTF">2021-05-20T10:51:00Z</dcterms:modified>
</cp:coreProperties>
</file>