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9" w:rsidRDefault="0092718C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2F89">
        <w:rPr>
          <w:sz w:val="28"/>
          <w:szCs w:val="28"/>
        </w:rPr>
        <w:t>Администрация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18C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с. </w:t>
      </w:r>
      <w:r w:rsidR="0092718C">
        <w:rPr>
          <w:sz w:val="28"/>
          <w:szCs w:val="28"/>
        </w:rPr>
        <w:t>Беловка</w:t>
      </w: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РАСПОРЯЖЕНИЕ </w:t>
      </w:r>
    </w:p>
    <w:p w:rsidR="0092718C" w:rsidRDefault="0030142C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от 01.11.2023</w:t>
      </w:r>
      <w:r w:rsidR="0092718C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14</w:t>
      </w:r>
      <w:r w:rsidR="00C54FEC">
        <w:rPr>
          <w:sz w:val="28"/>
          <w:szCs w:val="28"/>
        </w:rPr>
        <w:t>-р</w:t>
      </w: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МО </w:t>
      </w:r>
      <w:r w:rsidR="0092718C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 на 20</w:t>
      </w:r>
      <w:r w:rsidR="003C77AD">
        <w:rPr>
          <w:sz w:val="28"/>
          <w:szCs w:val="28"/>
        </w:rPr>
        <w:t>2</w:t>
      </w:r>
      <w:r w:rsidR="0030142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>и параметров прогноза на период до 202</w:t>
      </w:r>
      <w:r w:rsidR="0030142C">
        <w:rPr>
          <w:sz w:val="28"/>
          <w:szCs w:val="28"/>
        </w:rPr>
        <w:t>5-2026</w:t>
      </w:r>
      <w:r w:rsidR="004207C0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92718C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173 Бюджетного кодекса Российской Федерации:</w:t>
      </w:r>
    </w:p>
    <w:p w:rsidR="005E2F89" w:rsidRDefault="005E2F89" w:rsidP="0092718C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 социально-экономического развития МО </w:t>
      </w:r>
      <w:r w:rsidR="0092718C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 на 20</w:t>
      </w:r>
      <w:r w:rsidR="003C77AD">
        <w:rPr>
          <w:sz w:val="28"/>
          <w:szCs w:val="28"/>
        </w:rPr>
        <w:t>2</w:t>
      </w:r>
      <w:r w:rsidR="0030142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период до 202</w:t>
      </w:r>
      <w:r w:rsidR="0030142C">
        <w:rPr>
          <w:sz w:val="28"/>
          <w:szCs w:val="28"/>
        </w:rPr>
        <w:t>5-2026</w:t>
      </w:r>
      <w:r w:rsidR="001F60B0">
        <w:rPr>
          <w:sz w:val="28"/>
          <w:szCs w:val="28"/>
        </w:rPr>
        <w:t xml:space="preserve"> годов</w:t>
      </w:r>
    </w:p>
    <w:p w:rsidR="005E2F89" w:rsidRDefault="005E2F89" w:rsidP="0092718C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1).</w:t>
      </w:r>
    </w:p>
    <w:p w:rsidR="005E2F89" w:rsidRDefault="005E2F89" w:rsidP="00927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E2F89" w:rsidRDefault="005E2F89" w:rsidP="0092718C">
      <w:pPr>
        <w:ind w:left="360" w:firstLine="709"/>
        <w:jc w:val="both"/>
        <w:rPr>
          <w:sz w:val="28"/>
          <w:szCs w:val="28"/>
        </w:rPr>
      </w:pPr>
    </w:p>
    <w:p w:rsidR="005E2F89" w:rsidRDefault="005E2F89" w:rsidP="005E2F89">
      <w:pPr>
        <w:ind w:left="360"/>
        <w:rPr>
          <w:sz w:val="28"/>
          <w:szCs w:val="28"/>
        </w:rPr>
      </w:pPr>
    </w:p>
    <w:p w:rsidR="005E2F89" w:rsidRDefault="005E2F89" w:rsidP="005E2F89">
      <w:pPr>
        <w:ind w:left="360"/>
        <w:rPr>
          <w:sz w:val="28"/>
          <w:szCs w:val="28"/>
        </w:rPr>
      </w:pPr>
    </w:p>
    <w:p w:rsidR="005E2F89" w:rsidRDefault="005E2F89" w:rsidP="005E2F89">
      <w:pPr>
        <w:ind w:left="360"/>
        <w:rPr>
          <w:sz w:val="28"/>
          <w:szCs w:val="28"/>
        </w:rPr>
      </w:pPr>
    </w:p>
    <w:p w:rsidR="005E2F89" w:rsidRDefault="005E2F89" w:rsidP="005E2F89">
      <w:pPr>
        <w:ind w:left="360"/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142C">
        <w:rPr>
          <w:sz w:val="28"/>
          <w:szCs w:val="28"/>
        </w:rPr>
        <w:t>муниципального образования</w:t>
      </w:r>
      <w:bookmarkStart w:id="0" w:name="_GoBack"/>
      <w:bookmarkEnd w:id="0"/>
      <w:r w:rsidR="0092718C">
        <w:rPr>
          <w:sz w:val="28"/>
          <w:szCs w:val="28"/>
        </w:rPr>
        <w:t xml:space="preserve">                                                </w:t>
      </w:r>
      <w:r w:rsidR="004207C0">
        <w:rPr>
          <w:sz w:val="28"/>
          <w:szCs w:val="28"/>
        </w:rPr>
        <w:t>Т.А. Хасанов</w:t>
      </w: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5E2F89" w:rsidRDefault="005E2F89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92718C" w:rsidRDefault="0092718C" w:rsidP="005E2F89">
      <w:pPr>
        <w:rPr>
          <w:sz w:val="28"/>
          <w:szCs w:val="28"/>
        </w:rPr>
      </w:pPr>
    </w:p>
    <w:p w:rsidR="00E353C6" w:rsidRDefault="005E2F89">
      <w:r w:rsidRPr="0092718C">
        <w:t>Разослано: в дело, администрации района, прокуратуру.</w:t>
      </w:r>
    </w:p>
    <w:tbl>
      <w:tblPr>
        <w:tblW w:w="10490" w:type="dxa"/>
        <w:tblInd w:w="-743" w:type="dxa"/>
        <w:tblLayout w:type="fixed"/>
        <w:tblLook w:val="04A0"/>
      </w:tblPr>
      <w:tblGrid>
        <w:gridCol w:w="4679"/>
        <w:gridCol w:w="648"/>
        <w:gridCol w:w="1761"/>
        <w:gridCol w:w="815"/>
        <w:gridCol w:w="461"/>
        <w:gridCol w:w="590"/>
        <w:gridCol w:w="544"/>
        <w:gridCol w:w="992"/>
      </w:tblGrid>
      <w:tr w:rsidR="00232B31" w:rsidTr="00232B31">
        <w:trPr>
          <w:trHeight w:val="900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0;margin-top:.75pt;width:125.25pt;height:44.25pt;z-index:251658240;mso-wrap-style:tight" o:button="t" stroked="f" o:insetmode="auto">
                  <v:fill o:detectmouseclick="t"/>
                  <v:imagedata r:id="rId4" o:title="clip_image001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60"/>
            </w:tblGrid>
            <w:tr w:rsidR="00232B31" w:rsidTr="00232B31">
              <w:trPr>
                <w:trHeight w:val="900"/>
                <w:tblCellSpacing w:w="0" w:type="dxa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2B31" w:rsidRDefault="00232B31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Форма 2п</w:t>
                  </w:r>
                </w:p>
              </w:tc>
            </w:tr>
          </w:tbl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Приложение № 1 к распоряжению №14-р от 01.11.2023 г</w:t>
            </w:r>
          </w:p>
        </w:tc>
      </w:tr>
      <w:tr w:rsidR="00232B31" w:rsidTr="00232B31">
        <w:trPr>
          <w:trHeight w:val="48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Основные показатели прогноза социально-экономического развития МО Беловский сельсовет Сакмарского района Оренбургской области на 2023 год и на период до 2025 года </w:t>
            </w:r>
          </w:p>
        </w:tc>
      </w:tr>
      <w:tr w:rsidR="00232B31" w:rsidTr="00232B31">
        <w:trPr>
          <w:trHeight w:val="19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pict>
                <v:shape id="cbSubj" o:spid="_x0000_s1026" type="#_x0000_t201" style="position:absolute;margin-left:158.25pt;margin-top:0;width:183pt;height:15.75pt;z-index:251658240;visibility:visible;mso-position-horizontal-relative:text;mso-position-vertical-relative:text" o:button="t" filled="f" fillcolor="windowText" strokecolor="black [0]" strokeweight="3e-5mm" o:insetmode="auto">
                  <v:fill color2="window" o:detectmouseclick="t"/>
                  <v:imagedata r:id="rId5" o:title="clip_image002"/>
                  <o:lock v:ext="edit" rotation="t"/>
                </v:shape>
              </w:pict>
            </w:r>
            <w:r>
              <w:rPr>
                <w:rFonts w:ascii="Arial CYR" w:hAnsi="Arial CYR" w:cs="Arial CYR"/>
                <w:sz w:val="20"/>
                <w:szCs w:val="20"/>
              </w:rPr>
              <w:pict>
                <v:shape id="_x0000_s1027" type="#_x0000_t201" style="position:absolute;margin-left:99.75pt;margin-top:0;width:241.5pt;height:16.5pt;z-index:251658240;visibility:visible;mso-position-horizontal-relative:text;mso-position-vertical-relative:text" o:button="t" filled="f" fillcolor="windowText" strokecolor="black [0]" strokeweight="3e-5mm" o:insetmode="auto">
                  <v:fill color2="window" o:detectmouseclick="t"/>
                  <v:imagedata r:id="rId6" o:title="clip_image003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60"/>
            </w:tblGrid>
            <w:tr w:rsidR="00232B31" w:rsidTr="00232B31">
              <w:trPr>
                <w:trHeight w:val="195"/>
                <w:tblCellSpacing w:w="0" w:type="dxa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2B31" w:rsidRDefault="00232B31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</w:tbl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B31" w:rsidRDefault="00232B31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2B31" w:rsidTr="00232B31">
        <w:trPr>
          <w:trHeight w:val="43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232B31" w:rsidTr="00232B31">
        <w:trPr>
          <w:trHeight w:val="218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2026</w:t>
            </w:r>
          </w:p>
        </w:tc>
      </w:tr>
      <w:tr w:rsidR="00232B31" w:rsidTr="00232B31">
        <w:trPr>
          <w:trHeight w:val="289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232B31" w:rsidTr="00232B31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1. Демографические показатели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1821,00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 на 1000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 на 1000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Коэффициент естественного прироста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 на 1000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-1,00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 на 10 000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2B31" w:rsidTr="00232B31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2. Производство товаров и услуг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22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2.1. Промышленное производство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22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.к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Вт.ч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по группам потребителей: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Базовые потребители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млн. кВт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ч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Население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млн. кВт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ч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руб./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.к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Вт.ч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22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2.2. Сельское хозяйство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Продукция сельского хозяйства в хозяйствах всех категорий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7317,80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7917,80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продукция сельскохозяйственных организаций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продукция крестьянских (фермерских) хозяйств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продукция в  хозяйствах  населения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в т.ч. растениеводства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5701,20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5701,20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6011,10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 %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животноводства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%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22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2.3. Транспорт и связь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19,70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Протяженность автомобильных дорог федерального 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Густота автомобильных дорог общего пользования с твердым покрытием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километров дорог на 1 000 квадратных километров территории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Наличие квартирных телефонных аппаратов сети общего пользования в городской местности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штук на 1 000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Наличие квартирных телефонных аппаратов сети общего пользования в сельской местности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штук на 1 000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22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2.4. Производство важнейших видов продукции в натуральном выражении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Зерно (в весе после доработки)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Сахарная свекла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Подсолнечник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Картофель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Овощи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Скот и птица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тонн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Яйца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млн. штук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 физического объема оборота общественного питания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 цен на продукцию общественного питания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Индекс-дефлятор по платным услугам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 Малое предпринимательство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Количество малых предприятий - всего по состоянию на конец года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Оборот малых предприятий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количество крестьянских (фермерских) хозяйств (КФХ)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 них: КФХ - юридических лиц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Количество индивидуальных предпринимателей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Занятые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в крестьянских (фермерских) хозяйствах (включая наемных работников)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занятые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по найму у индивидуальных предпринимателей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Продукция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ублей в ценах соотв.лет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Индекс производства продукции в крестьянских (фермерских) хозяйствах и у индивидуальных предпринимателей (продукция сельского хозяйства)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Объем платных услуг, оказанных населению индивидуальными предпринимателями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уб. в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ценях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соотв.лет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5. Инвестиции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млн. руб.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Индекс физического объема, % к предыдущему году в сопоставимых ценах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Индекс-дефлятор, 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6. Финансы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Сводный финансовый баланс (в ценах соответствующих лет)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12535,46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11243,38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Сальдо прибылей и убытков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прибыль прибыльных организаций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Амортизационные отчисления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Налоговые доходы (без налога на прибыль)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3931,56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4135,49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4291,48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из них: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налог на доходы физических лиц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1777,00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налоги на товары (работы, услуги), реализуемые на территории РФ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1340,49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1391,48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в том числе: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налог на добавленную стоимость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акцизы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1340,49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1391,48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налоги на совокупный доход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налоги на имущество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имущество+земельный+транспортный+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ед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х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нал.)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1096,00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налоги, сборы и регулярные платежи за пользование природными ресурсами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налог на добычу полезных ископаемых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прочие налоговые доходы (госпошлина)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Неналоговые доходы (аренда)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Налоги и взносы на социальные нужды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Прочие доходы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Итого доходов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Средства, получаемые: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- из федерального и областного бюджетов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8603,90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6951,90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в том числе: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инвестиции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прочие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- от государственных внебюджетных фондов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12535,46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11243,38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Расходы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12535,46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11243,38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4850,69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5169,20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Национальная оборона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146,70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3450,51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2437,03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2518,21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Жилищн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о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-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-коммунальное хозяйство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1693,86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431,27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Социально-культурные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меропрития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2215,00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их них: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культура, кинематография и средства массовой информации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2115,00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здравоохранение и спорт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      социальная политика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в том числе: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Прочие расходы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563,00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12535,46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11243,38</w:t>
            </w:r>
          </w:p>
        </w:tc>
      </w:tr>
      <w:tr w:rsidR="00232B31" w:rsidTr="00232B31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Превышение доходов над расходам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и(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+), или расходов над доходами (-)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7. Денежные доходы и расходы населения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Доходы - всего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доходы от предпринимательской деятельности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оплата труда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социальные выплаты - всего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пенсии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пособия и социальная помощь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стипендии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доходы от собственности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другие доходы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Реальные располагаемые денежные доходы населения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 к предыдущему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Денежные доходы в расчете на душу населения в месяц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Расходы и сбережения - всего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Превышение доходов над расходами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(+), 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% ко всему населению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8. Труд и занятость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1225,00</w:t>
            </w:r>
          </w:p>
        </w:tc>
      </w:tr>
      <w:tr w:rsidR="00232B31" w:rsidTr="00232B31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занятых</w:t>
            </w:r>
            <w:proofErr w:type="gram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в экономике (среднегодовая) - всего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543,00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Распределение среднегодовой численности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занятых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в экономике по формам собственности: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государственная и муниципальная форма собственности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смешанная российская форма собственности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иностранная, совместная российская и иностранная формы собственности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частная форма собственности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занятые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 частных предприятиях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112,00</w:t>
            </w:r>
          </w:p>
        </w:tc>
      </w:tr>
      <w:tr w:rsidR="00232B31" w:rsidTr="00232B31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300" w:firstLine="4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индивидуальным трудом и по найму у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отдель-ных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52,00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Лица в трудоспособном возрасте не занятые, трудовой деятельностью и учебой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150,00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9. Развитие социальной сферы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Ввод в эксплуатацию: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1)   жилых домов за счет всех источников финансирования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тыс.кв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.м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      в том числе за счет: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средств федерального бюджета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тыс.кв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.м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средств бюджетов субъектов Российской Федерации и средств местного бюджета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тыс.кв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.м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из общего итога – индивидуальные жилые дома, построенные населением за свой счет и с помощью кредитов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тыс.кв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.м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Средняя обеспеченность населения площадью жилых квартир (на конец года)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кв. м на человека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17,90</w:t>
            </w:r>
          </w:p>
        </w:tc>
      </w:tr>
      <w:tr w:rsidR="00232B31" w:rsidTr="00232B31">
        <w:trPr>
          <w:trHeight w:val="16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Жилищные условия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10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Удельный вес площади, оборудованной водопроводом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9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Удельный вес площади, оборудованной канализацией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6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Удельный вес площади, оборудованной центральным отоплением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Удельный вес площади, оборудованной ваннами (душами)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Удельный вес площади, оборудованной газом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95,00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Удельный вес площади, оборудованной горячим водоснабжением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общеобразовательных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126,00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начального профессионального образования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среднего профессионального образования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15,00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Выпуск специалистов учреждениями: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среднего профессионального образования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высшего профессионального образования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10. Охрана окружающей среды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Инвестиции в основной капитал, направленные на охрану окружающей среды и рациональное использование природных ресурсов за счет всех источников финансирования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из них за счет: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бюджетов субъектов Российской Федерации и местных бюджетов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32B31" w:rsidTr="00232B31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собственных сре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дств пр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едприятий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.р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 в ценах соответствующих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Объем водопотребления (использования свежей воды)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млн</w:t>
            </w:r>
            <w:proofErr w:type="gramStart"/>
            <w:r>
              <w:rPr>
                <w:rFonts w:ascii="Tahoma" w:hAnsi="Tahoma" w:cs="Tahoma"/>
                <w:sz w:val="14"/>
                <w:szCs w:val="14"/>
              </w:rPr>
              <w:t>.к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>уб.м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11. Туризм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Количество иностранных посетителей (нерезидентов):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СНГ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вне СНГ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экскурсантов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СНГ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ind w:firstLineChars="200" w:firstLine="3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вне СНГ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том числе экскурсантов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Количество выезжавших в поездки жителей региона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32B31" w:rsidTr="00232B31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B31" w:rsidRDefault="00232B31">
            <w:pPr>
              <w:ind w:firstLineChars="100"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Объемы потребления иностранных посетителей с разбивкой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B31" w:rsidRDefault="00232B3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B31" w:rsidRDefault="00232B3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232B31" w:rsidRDefault="00232B31"/>
    <w:p w:rsidR="00232B31" w:rsidRPr="0092718C" w:rsidRDefault="00232B31"/>
    <w:sectPr w:rsidR="00232B31" w:rsidRPr="0092718C" w:rsidSect="00232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89"/>
    <w:rsid w:val="00067E2E"/>
    <w:rsid w:val="001F60B0"/>
    <w:rsid w:val="00204A5F"/>
    <w:rsid w:val="00232B31"/>
    <w:rsid w:val="0030142C"/>
    <w:rsid w:val="003C77AD"/>
    <w:rsid w:val="004207C0"/>
    <w:rsid w:val="00496786"/>
    <w:rsid w:val="005E2F89"/>
    <w:rsid w:val="006A3CFF"/>
    <w:rsid w:val="007C2679"/>
    <w:rsid w:val="0092718C"/>
    <w:rsid w:val="009A3C78"/>
    <w:rsid w:val="00BF2053"/>
    <w:rsid w:val="00C54FEC"/>
    <w:rsid w:val="00D500A8"/>
    <w:rsid w:val="00D5141B"/>
    <w:rsid w:val="00D92094"/>
    <w:rsid w:val="00E353C6"/>
    <w:rsid w:val="00E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B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B31"/>
    <w:rPr>
      <w:color w:val="800080"/>
      <w:u w:val="single"/>
    </w:rPr>
  </w:style>
  <w:style w:type="paragraph" w:customStyle="1" w:styleId="font5">
    <w:name w:val="font5"/>
    <w:basedOn w:val="a"/>
    <w:rsid w:val="00232B31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6">
    <w:name w:val="font6"/>
    <w:basedOn w:val="a"/>
    <w:rsid w:val="00232B31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232B3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232B3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232B3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232B31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232B31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232B31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1">
    <w:name w:val="xl71"/>
    <w:basedOn w:val="a"/>
    <w:rsid w:val="00232B31"/>
    <w:pPr>
      <w:spacing w:before="100" w:beforeAutospacing="1" w:after="100" w:afterAutospacing="1"/>
      <w:textAlignment w:val="top"/>
    </w:pPr>
    <w:rPr>
      <w:rFonts w:ascii="Arial CYR" w:hAnsi="Arial CYR" w:cs="Arial CYR"/>
      <w:color w:val="FF0000"/>
      <w:sz w:val="16"/>
      <w:szCs w:val="16"/>
    </w:rPr>
  </w:style>
  <w:style w:type="paragraph" w:customStyle="1" w:styleId="xl73">
    <w:name w:val="xl73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6">
    <w:name w:val="xl76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7">
    <w:name w:val="xl77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9">
    <w:name w:val="xl79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81">
    <w:name w:val="xl81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2">
    <w:name w:val="xl82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3">
    <w:name w:val="xl83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4">
    <w:name w:val="xl84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5">
    <w:name w:val="xl85"/>
    <w:basedOn w:val="a"/>
    <w:rsid w:val="00232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6">
    <w:name w:val="xl86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"/>
    <w:rsid w:val="00232B3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sz w:val="16"/>
      <w:szCs w:val="16"/>
    </w:rPr>
  </w:style>
  <w:style w:type="paragraph" w:customStyle="1" w:styleId="xl88">
    <w:name w:val="xl88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9">
    <w:name w:val="xl89"/>
    <w:basedOn w:val="a"/>
    <w:rsid w:val="0023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"/>
    <w:rsid w:val="00232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"/>
    <w:rsid w:val="00232B3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rFonts w:ascii="Tahoma" w:hAnsi="Tahoma" w:cs="Tahoma"/>
      <w:sz w:val="16"/>
      <w:szCs w:val="16"/>
    </w:rPr>
  </w:style>
  <w:style w:type="paragraph" w:customStyle="1" w:styleId="xl92">
    <w:name w:val="xl92"/>
    <w:basedOn w:val="a"/>
    <w:rsid w:val="00232B31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  <w:textAlignment w:val="center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a"/>
    <w:rsid w:val="00232B3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94">
    <w:name w:val="xl94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95">
    <w:name w:val="xl95"/>
    <w:basedOn w:val="a"/>
    <w:rsid w:val="00232B3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a"/>
    <w:rsid w:val="00232B3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Tahoma" w:hAnsi="Tahoma" w:cs="Tahoma"/>
      <w:sz w:val="16"/>
      <w:szCs w:val="16"/>
    </w:rPr>
  </w:style>
  <w:style w:type="paragraph" w:customStyle="1" w:styleId="xl97">
    <w:name w:val="xl97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98">
    <w:name w:val="xl98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9">
    <w:name w:val="xl99"/>
    <w:basedOn w:val="a"/>
    <w:rsid w:val="00232B3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4"/>
      <w:szCs w:val="14"/>
    </w:rPr>
  </w:style>
  <w:style w:type="paragraph" w:customStyle="1" w:styleId="xl101">
    <w:name w:val="xl101"/>
    <w:basedOn w:val="a"/>
    <w:rsid w:val="00232B3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/>
      <w:textAlignment w:val="center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232B3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/>
      <w:textAlignment w:val="center"/>
    </w:pPr>
    <w:rPr>
      <w:rFonts w:ascii="Tahoma" w:hAnsi="Tahoma" w:cs="Tahoma"/>
      <w:sz w:val="16"/>
      <w:szCs w:val="16"/>
    </w:rPr>
  </w:style>
  <w:style w:type="paragraph" w:customStyle="1" w:styleId="xl103">
    <w:name w:val="xl103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6">
    <w:name w:val="xl106"/>
    <w:basedOn w:val="a"/>
    <w:rsid w:val="00232B3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a"/>
    <w:rsid w:val="00232B31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08">
    <w:name w:val="xl108"/>
    <w:basedOn w:val="a"/>
    <w:rsid w:val="00232B31"/>
    <w:pP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9">
    <w:name w:val="xl109"/>
    <w:basedOn w:val="a"/>
    <w:rsid w:val="00232B31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10">
    <w:name w:val="xl110"/>
    <w:basedOn w:val="a"/>
    <w:rsid w:val="00232B3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1">
    <w:name w:val="xl111"/>
    <w:basedOn w:val="a"/>
    <w:rsid w:val="00232B31"/>
    <w:pP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12">
    <w:name w:val="xl112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13">
    <w:name w:val="xl113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14">
    <w:name w:val="xl114"/>
    <w:basedOn w:val="a"/>
    <w:rsid w:val="00232B31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16">
    <w:name w:val="xl116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18">
    <w:name w:val="xl118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9">
    <w:name w:val="xl119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FFFF"/>
    </w:rPr>
  </w:style>
  <w:style w:type="paragraph" w:customStyle="1" w:styleId="xl121">
    <w:name w:val="xl121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3">
    <w:name w:val="xl123"/>
    <w:basedOn w:val="a"/>
    <w:rsid w:val="00232B31"/>
    <w:pPr>
      <w:spacing w:before="100" w:beforeAutospacing="1" w:after="100" w:afterAutospacing="1"/>
      <w:jc w:val="center"/>
    </w:pPr>
    <w:rPr>
      <w:rFonts w:ascii="Tahoma" w:hAnsi="Tahoma" w:cs="Tahoma"/>
      <w:sz w:val="14"/>
      <w:szCs w:val="14"/>
    </w:rPr>
  </w:style>
  <w:style w:type="paragraph" w:customStyle="1" w:styleId="xl124">
    <w:name w:val="xl124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25">
    <w:name w:val="xl125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7">
    <w:name w:val="xl127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8">
    <w:name w:val="xl128"/>
    <w:basedOn w:val="a"/>
    <w:rsid w:val="00232B3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129">
    <w:name w:val="xl129"/>
    <w:basedOn w:val="a"/>
    <w:rsid w:val="0023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0">
    <w:name w:val="xl130"/>
    <w:basedOn w:val="a"/>
    <w:rsid w:val="00232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1">
    <w:name w:val="xl131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2">
    <w:name w:val="xl132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33">
    <w:name w:val="xl133"/>
    <w:basedOn w:val="a"/>
    <w:rsid w:val="00232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34">
    <w:name w:val="xl134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35">
    <w:name w:val="xl135"/>
    <w:basedOn w:val="a"/>
    <w:rsid w:val="00232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36">
    <w:name w:val="xl136"/>
    <w:basedOn w:val="a"/>
    <w:rsid w:val="0023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7">
    <w:name w:val="xl137"/>
    <w:basedOn w:val="a"/>
    <w:rsid w:val="00232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8">
    <w:name w:val="xl138"/>
    <w:basedOn w:val="a"/>
    <w:rsid w:val="00232B3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9">
    <w:name w:val="xl139"/>
    <w:basedOn w:val="a"/>
    <w:rsid w:val="00232B31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0">
    <w:name w:val="xl140"/>
    <w:basedOn w:val="a"/>
    <w:rsid w:val="00232B31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1">
    <w:name w:val="xl141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2">
    <w:name w:val="xl142"/>
    <w:basedOn w:val="a"/>
    <w:rsid w:val="00232B31"/>
    <w:pP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32B31"/>
    <w:pP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232B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5">
    <w:name w:val="xl145"/>
    <w:basedOn w:val="a"/>
    <w:rsid w:val="00232B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6">
    <w:name w:val="xl146"/>
    <w:basedOn w:val="a"/>
    <w:rsid w:val="00232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47">
    <w:name w:val="xl147"/>
    <w:basedOn w:val="a"/>
    <w:rsid w:val="0023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48">
    <w:name w:val="xl148"/>
    <w:basedOn w:val="a"/>
    <w:rsid w:val="00232B3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49">
    <w:name w:val="xl149"/>
    <w:basedOn w:val="a"/>
    <w:rsid w:val="00232B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50">
    <w:name w:val="xl150"/>
    <w:basedOn w:val="a"/>
    <w:rsid w:val="00232B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51">
    <w:name w:val="xl151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152">
    <w:name w:val="xl152"/>
    <w:basedOn w:val="a"/>
    <w:rsid w:val="00232B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53">
    <w:name w:val="xl153"/>
    <w:basedOn w:val="a"/>
    <w:rsid w:val="00232B31"/>
    <w:pP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154">
    <w:name w:val="xl154"/>
    <w:basedOn w:val="a"/>
    <w:rsid w:val="0023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55">
    <w:name w:val="xl155"/>
    <w:basedOn w:val="a"/>
    <w:rsid w:val="00232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56">
    <w:name w:val="xl156"/>
    <w:basedOn w:val="a"/>
    <w:rsid w:val="0023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57">
    <w:name w:val="xl157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32B31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9">
    <w:name w:val="xl159"/>
    <w:basedOn w:val="a"/>
    <w:rsid w:val="00232B31"/>
    <w:pP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23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61">
    <w:name w:val="xl161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62">
    <w:name w:val="xl162"/>
    <w:basedOn w:val="a"/>
    <w:rsid w:val="00232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63">
    <w:name w:val="xl163"/>
    <w:basedOn w:val="a"/>
    <w:rsid w:val="00232B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64">
    <w:name w:val="xl164"/>
    <w:basedOn w:val="a"/>
    <w:rsid w:val="00232B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232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admbuh</dc:creator>
  <cp:lastModifiedBy>Adm</cp:lastModifiedBy>
  <cp:revision>12</cp:revision>
  <cp:lastPrinted>2022-11-15T09:21:00Z</cp:lastPrinted>
  <dcterms:created xsi:type="dcterms:W3CDTF">2020-11-12T10:35:00Z</dcterms:created>
  <dcterms:modified xsi:type="dcterms:W3CDTF">2023-11-15T04:50:00Z</dcterms:modified>
</cp:coreProperties>
</file>