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AA" w:rsidRDefault="006076AA" w:rsidP="006076A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076AA" w:rsidRDefault="006076AA" w:rsidP="006076A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76AA" w:rsidRDefault="006076AA" w:rsidP="006076A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6076AA" w:rsidRDefault="006076AA" w:rsidP="006076A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6076AA" w:rsidRDefault="006076AA" w:rsidP="006076A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076AA" w:rsidRDefault="006076AA" w:rsidP="006076A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076AA" w:rsidRDefault="006076AA" w:rsidP="006076A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076AA" w:rsidRDefault="006076AA" w:rsidP="006076A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076AA" w:rsidRDefault="006076AA" w:rsidP="006076A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20.02.2020                                                                             №148</w:t>
      </w:r>
    </w:p>
    <w:p w:rsidR="006076AA" w:rsidRDefault="006076AA" w:rsidP="006076A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6076AA" w:rsidRDefault="006076AA" w:rsidP="006076A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6076AA" w:rsidRDefault="006076AA" w:rsidP="006076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695D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09695D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09695D">
        <w:rPr>
          <w:rFonts w:ascii="Arial" w:hAnsi="Arial" w:cs="Arial"/>
          <w:b/>
          <w:sz w:val="32"/>
          <w:szCs w:val="32"/>
        </w:rPr>
        <w:t xml:space="preserve"> силу  решения Совета депутатов муниципального образования </w:t>
      </w:r>
      <w:proofErr w:type="spellStart"/>
      <w:r w:rsidRPr="0009695D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09695D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09695D">
        <w:rPr>
          <w:rFonts w:ascii="Arial" w:eastAsia="Times New Roman" w:hAnsi="Arial" w:cs="Arial"/>
          <w:b/>
          <w:sz w:val="32"/>
          <w:szCs w:val="32"/>
        </w:rPr>
        <w:t>Сакмарского</w:t>
      </w:r>
      <w:proofErr w:type="spellEnd"/>
      <w:r w:rsidRPr="0009695D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 от 26.02.2016 № 18 «О внесении изменений в решение Совета депутатов муниципального образования </w:t>
      </w:r>
      <w:proofErr w:type="spellStart"/>
      <w:r w:rsidRPr="0009695D">
        <w:rPr>
          <w:rFonts w:ascii="Arial" w:eastAsia="Times New Roman" w:hAnsi="Arial" w:cs="Arial"/>
          <w:b/>
          <w:sz w:val="32"/>
          <w:szCs w:val="32"/>
        </w:rPr>
        <w:t>Беловский</w:t>
      </w:r>
      <w:proofErr w:type="spellEnd"/>
      <w:r w:rsidRPr="0009695D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  <w:proofErr w:type="spellStart"/>
      <w:r w:rsidRPr="0009695D">
        <w:rPr>
          <w:rFonts w:ascii="Arial" w:eastAsia="Times New Roman" w:hAnsi="Arial" w:cs="Arial"/>
          <w:b/>
          <w:sz w:val="32"/>
          <w:szCs w:val="32"/>
        </w:rPr>
        <w:t>Сакмарского</w:t>
      </w:r>
      <w:proofErr w:type="spellEnd"/>
      <w:r w:rsidRPr="0009695D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 №102 от 08 ноября 2013 года </w:t>
      </w:r>
    </w:p>
    <w:p w:rsidR="006076AA" w:rsidRPr="0009695D" w:rsidRDefault="006076AA" w:rsidP="006076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695D">
        <w:rPr>
          <w:rFonts w:ascii="Arial" w:eastAsia="Times New Roman" w:hAnsi="Arial" w:cs="Arial"/>
          <w:b/>
          <w:sz w:val="32"/>
          <w:szCs w:val="32"/>
        </w:rPr>
        <w:t>«О земельном налоге»</w:t>
      </w:r>
    </w:p>
    <w:p w:rsidR="006076AA" w:rsidRDefault="006076AA" w:rsidP="006076AA">
      <w:pPr>
        <w:spacing w:after="0" w:line="120" w:lineRule="atLeast"/>
      </w:pPr>
    </w:p>
    <w:p w:rsidR="006076AA" w:rsidRDefault="006076AA" w:rsidP="006076AA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Уставом муниципального образования, Совет депутатов решил:</w:t>
      </w:r>
    </w:p>
    <w:p w:rsidR="006076AA" w:rsidRDefault="006076AA" w:rsidP="006076AA">
      <w:pPr>
        <w:pStyle w:val="a3"/>
        <w:spacing w:after="0" w:line="120" w:lineRule="atLeast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76AA" w:rsidRPr="009B69B7" w:rsidRDefault="006076AA" w:rsidP="006076A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B7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утратившими силу </w:t>
      </w:r>
      <w:r w:rsidRPr="009B69B7">
        <w:rPr>
          <w:rFonts w:ascii="Arial" w:eastAsia="Times New Roman" w:hAnsi="Arial" w:cs="Arial"/>
          <w:sz w:val="24"/>
          <w:szCs w:val="24"/>
        </w:rPr>
        <w:t xml:space="preserve">решение Совета депутатов  муниципального образования </w:t>
      </w:r>
      <w:proofErr w:type="spellStart"/>
      <w:r w:rsidRPr="009B69B7">
        <w:rPr>
          <w:rFonts w:ascii="Arial" w:eastAsia="Times New Roman" w:hAnsi="Arial" w:cs="Arial"/>
          <w:sz w:val="24"/>
          <w:szCs w:val="24"/>
        </w:rPr>
        <w:t>Беловкий</w:t>
      </w:r>
      <w:proofErr w:type="spellEnd"/>
      <w:r w:rsidRPr="009B69B7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9B69B7">
        <w:rPr>
          <w:rFonts w:ascii="Arial" w:eastAsia="Times New Roman" w:hAnsi="Arial" w:cs="Arial"/>
          <w:sz w:val="24"/>
          <w:szCs w:val="24"/>
        </w:rPr>
        <w:t>Сакмарского</w:t>
      </w:r>
      <w:proofErr w:type="spellEnd"/>
      <w:r w:rsidRPr="009B69B7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от 26.02.2016 № 18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9B69B7">
        <w:rPr>
          <w:rFonts w:ascii="Arial" w:eastAsia="Times New Roman" w:hAnsi="Arial" w:cs="Arial"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9B69B7">
        <w:rPr>
          <w:rFonts w:ascii="Arial" w:eastAsia="Times New Roman" w:hAnsi="Arial" w:cs="Arial"/>
          <w:sz w:val="24"/>
          <w:szCs w:val="24"/>
        </w:rPr>
        <w:t>Беловский</w:t>
      </w:r>
      <w:proofErr w:type="spellEnd"/>
      <w:r w:rsidRPr="009B69B7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9B69B7">
        <w:rPr>
          <w:rFonts w:ascii="Arial" w:eastAsia="Times New Roman" w:hAnsi="Arial" w:cs="Arial"/>
          <w:sz w:val="24"/>
          <w:szCs w:val="24"/>
        </w:rPr>
        <w:t>Сакмарского</w:t>
      </w:r>
      <w:proofErr w:type="spellEnd"/>
      <w:r w:rsidRPr="009B69B7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№102 от 08 ноября 2013 года «О земельном налоге». </w:t>
      </w:r>
    </w:p>
    <w:p w:rsidR="006076AA" w:rsidRDefault="006076AA" w:rsidP="006076AA">
      <w:pPr>
        <w:spacing w:after="0" w:line="120" w:lineRule="atLeast"/>
        <w:ind w:firstLine="708"/>
        <w:jc w:val="both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по бюджету и экономике.</w:t>
      </w:r>
    </w:p>
    <w:p w:rsidR="006076AA" w:rsidRDefault="006076AA" w:rsidP="006076AA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Р</w:t>
      </w:r>
      <w:r>
        <w:rPr>
          <w:rFonts w:ascii="Arial" w:hAnsi="Arial" w:cs="Arial"/>
          <w:sz w:val="24"/>
          <w:szCs w:val="24"/>
        </w:rPr>
        <w:t>ешение вступает в силу после дня его обнародования.</w:t>
      </w:r>
    </w:p>
    <w:p w:rsidR="006076AA" w:rsidRDefault="006076AA" w:rsidP="006076AA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6076AA" w:rsidRDefault="006076AA" w:rsidP="006076AA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6076AA" w:rsidRDefault="006076AA" w:rsidP="006076AA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6076AA" w:rsidRDefault="006076AA" w:rsidP="006076AA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076AA" w:rsidRDefault="006076AA" w:rsidP="006076AA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-</w:t>
      </w:r>
    </w:p>
    <w:p w:rsidR="006076AA" w:rsidRDefault="006076AA" w:rsidP="006076AA">
      <w:pPr>
        <w:spacing w:after="0" w:line="120" w:lineRule="atLeast"/>
        <w:rPr>
          <w:rFonts w:ascii="Arial" w:eastAsia="Calibri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  <w:t>В.Н.Акулов</w:t>
      </w:r>
    </w:p>
    <w:p w:rsidR="006076AA" w:rsidRDefault="006076AA" w:rsidP="006076AA">
      <w:pPr>
        <w:spacing w:after="0" w:line="120" w:lineRule="atLeast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:rsidR="006076AA" w:rsidRDefault="006076AA" w:rsidP="006076AA">
      <w:pPr>
        <w:spacing w:after="0" w:line="120" w:lineRule="atLeast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:rsidR="006076AA" w:rsidRDefault="006076AA" w:rsidP="006076AA"/>
    <w:p w:rsidR="00854F5D" w:rsidRPr="006076AA" w:rsidRDefault="00854F5D" w:rsidP="006076AA"/>
    <w:sectPr w:rsidR="00854F5D" w:rsidRPr="006076AA" w:rsidSect="0085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FA8"/>
    <w:multiLevelType w:val="hybridMultilevel"/>
    <w:tmpl w:val="91FE3976"/>
    <w:lvl w:ilvl="0" w:tplc="0E286A8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C7A"/>
    <w:rsid w:val="0001433F"/>
    <w:rsid w:val="006076AA"/>
    <w:rsid w:val="00613251"/>
    <w:rsid w:val="007879A9"/>
    <w:rsid w:val="00800C7A"/>
    <w:rsid w:val="00854F5D"/>
    <w:rsid w:val="009B69B7"/>
    <w:rsid w:val="009C3804"/>
    <w:rsid w:val="00A36196"/>
    <w:rsid w:val="00BD33FD"/>
    <w:rsid w:val="00FD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B7"/>
    <w:pPr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rsid w:val="009B69B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CDA7-97B8-4994-ACA7-E36EE4B0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2020-01-15T11:32:00Z</dcterms:created>
  <dcterms:modified xsi:type="dcterms:W3CDTF">2020-03-04T04:43:00Z</dcterms:modified>
</cp:coreProperties>
</file>