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69" w:rsidRPr="009F7F7C" w:rsidRDefault="008646B8" w:rsidP="00EB2F69">
      <w:pPr>
        <w:spacing w:line="120" w:lineRule="atLeast"/>
        <w:rPr>
          <w:rFonts w:ascii="Arial" w:hAnsi="Arial" w:cs="Arial"/>
          <w:b/>
          <w:sz w:val="32"/>
          <w:szCs w:val="32"/>
        </w:rPr>
      </w:pPr>
      <w:r>
        <w:rPr>
          <w:rFonts w:ascii="Arial" w:hAnsi="Arial" w:cs="Arial"/>
          <w:b/>
          <w:sz w:val="32"/>
          <w:szCs w:val="32"/>
        </w:rPr>
        <w:t xml:space="preserve">                                </w:t>
      </w:r>
      <w:r w:rsidR="00EB2F69" w:rsidRPr="009F7F7C">
        <w:rPr>
          <w:rFonts w:ascii="Arial" w:hAnsi="Arial" w:cs="Arial"/>
          <w:b/>
          <w:sz w:val="32"/>
          <w:szCs w:val="32"/>
        </w:rPr>
        <w:t>СОВЕТ ДЕПУТАТОВ</w:t>
      </w:r>
    </w:p>
    <w:p w:rsidR="00EB2F69" w:rsidRPr="009F7F7C" w:rsidRDefault="00EB2F69" w:rsidP="00EB2F69">
      <w:pPr>
        <w:spacing w:line="120" w:lineRule="atLeast"/>
        <w:jc w:val="center"/>
        <w:rPr>
          <w:rFonts w:ascii="Arial" w:hAnsi="Arial" w:cs="Arial"/>
          <w:b/>
          <w:sz w:val="32"/>
          <w:szCs w:val="32"/>
        </w:rPr>
      </w:pPr>
      <w:r w:rsidRPr="009F7F7C">
        <w:rPr>
          <w:rFonts w:ascii="Arial" w:hAnsi="Arial" w:cs="Arial"/>
          <w:b/>
          <w:sz w:val="32"/>
          <w:szCs w:val="32"/>
        </w:rPr>
        <w:t>МУНИЦИПАЛЬНОГО ОБРАЗОВАНИЯ</w:t>
      </w:r>
    </w:p>
    <w:p w:rsidR="00EB2F69" w:rsidRPr="009F7F7C" w:rsidRDefault="00EB2F69" w:rsidP="00EB2F69">
      <w:pPr>
        <w:spacing w:line="120" w:lineRule="atLeast"/>
        <w:rPr>
          <w:rFonts w:ascii="Arial" w:hAnsi="Arial" w:cs="Arial"/>
          <w:b/>
          <w:sz w:val="32"/>
          <w:szCs w:val="32"/>
        </w:rPr>
      </w:pPr>
      <w:r w:rsidRPr="009F7F7C">
        <w:rPr>
          <w:rFonts w:ascii="Arial" w:hAnsi="Arial" w:cs="Arial"/>
          <w:b/>
          <w:sz w:val="32"/>
          <w:szCs w:val="32"/>
        </w:rPr>
        <w:t xml:space="preserve">                             БЕЛОВСКИЙ СЕЛЬСОВЕТ</w:t>
      </w:r>
    </w:p>
    <w:p w:rsidR="00EB2F69" w:rsidRPr="009F7F7C" w:rsidRDefault="00EB2F69" w:rsidP="00EB2F69">
      <w:pPr>
        <w:spacing w:line="120" w:lineRule="atLeast"/>
        <w:jc w:val="center"/>
        <w:rPr>
          <w:rFonts w:ascii="Arial" w:hAnsi="Arial" w:cs="Arial"/>
          <w:b/>
          <w:sz w:val="32"/>
          <w:szCs w:val="32"/>
        </w:rPr>
      </w:pPr>
      <w:r w:rsidRPr="009F7F7C">
        <w:rPr>
          <w:rFonts w:ascii="Arial" w:hAnsi="Arial" w:cs="Arial"/>
          <w:b/>
          <w:sz w:val="32"/>
          <w:szCs w:val="32"/>
        </w:rPr>
        <w:t>САКМАРСКОГО РАЙОНА</w:t>
      </w:r>
    </w:p>
    <w:p w:rsidR="00EB2F69" w:rsidRPr="009F7F7C" w:rsidRDefault="00EB2F69" w:rsidP="00EB2F69">
      <w:pPr>
        <w:spacing w:line="120" w:lineRule="atLeast"/>
        <w:jc w:val="center"/>
        <w:rPr>
          <w:rFonts w:ascii="Arial" w:hAnsi="Arial" w:cs="Arial"/>
          <w:b/>
          <w:sz w:val="32"/>
          <w:szCs w:val="32"/>
        </w:rPr>
      </w:pPr>
      <w:r w:rsidRPr="009F7F7C">
        <w:rPr>
          <w:rFonts w:ascii="Arial" w:hAnsi="Arial" w:cs="Arial"/>
          <w:b/>
          <w:sz w:val="32"/>
          <w:szCs w:val="32"/>
        </w:rPr>
        <w:t>ОРЕНБУРГСКОЙ ОБЛАСТИ</w:t>
      </w:r>
    </w:p>
    <w:p w:rsidR="00EB2F69" w:rsidRDefault="00EB2F69" w:rsidP="00EB2F69">
      <w:pPr>
        <w:spacing w:line="120" w:lineRule="atLeast"/>
        <w:jc w:val="center"/>
        <w:rPr>
          <w:rFonts w:ascii="Arial" w:hAnsi="Arial" w:cs="Arial"/>
          <w:sz w:val="32"/>
          <w:szCs w:val="32"/>
        </w:rPr>
      </w:pPr>
    </w:p>
    <w:p w:rsidR="00EB2F69" w:rsidRPr="00FA7E98" w:rsidRDefault="00EB2F69" w:rsidP="00EB2F69">
      <w:pPr>
        <w:spacing w:line="120" w:lineRule="atLeast"/>
        <w:jc w:val="center"/>
        <w:rPr>
          <w:rFonts w:ascii="Arial" w:hAnsi="Arial" w:cs="Arial"/>
          <w:sz w:val="32"/>
          <w:szCs w:val="32"/>
        </w:rPr>
      </w:pPr>
      <w:r w:rsidRPr="00FA7E98">
        <w:rPr>
          <w:rFonts w:ascii="Arial" w:hAnsi="Arial" w:cs="Arial"/>
          <w:sz w:val="32"/>
          <w:szCs w:val="32"/>
        </w:rPr>
        <w:t>РЕШЕНИЕ</w:t>
      </w:r>
    </w:p>
    <w:p w:rsidR="00EB2F69" w:rsidRPr="00C05E99" w:rsidRDefault="006E6072" w:rsidP="00EB2F69">
      <w:pPr>
        <w:spacing w:line="120" w:lineRule="atLeast"/>
        <w:rPr>
          <w:rFonts w:ascii="Arial" w:hAnsi="Arial" w:cs="Arial"/>
          <w:sz w:val="32"/>
          <w:szCs w:val="32"/>
        </w:rPr>
      </w:pPr>
      <w:r>
        <w:rPr>
          <w:rFonts w:ascii="Arial" w:hAnsi="Arial" w:cs="Arial"/>
          <w:sz w:val="32"/>
          <w:szCs w:val="32"/>
        </w:rPr>
        <w:t>17.11</w:t>
      </w:r>
      <w:r w:rsidR="00EB2F69">
        <w:rPr>
          <w:rFonts w:ascii="Arial" w:hAnsi="Arial" w:cs="Arial"/>
          <w:sz w:val="32"/>
          <w:szCs w:val="32"/>
        </w:rPr>
        <w:t>.2020</w:t>
      </w:r>
      <w:r w:rsidR="00EB2F69" w:rsidRPr="00C05E99">
        <w:rPr>
          <w:rFonts w:ascii="Arial" w:hAnsi="Arial" w:cs="Arial"/>
          <w:sz w:val="32"/>
          <w:szCs w:val="32"/>
        </w:rPr>
        <w:t xml:space="preserve">                                        </w:t>
      </w:r>
      <w:r w:rsidR="00EB2F69">
        <w:rPr>
          <w:rFonts w:ascii="Arial" w:hAnsi="Arial" w:cs="Arial"/>
          <w:sz w:val="32"/>
          <w:szCs w:val="32"/>
        </w:rPr>
        <w:t xml:space="preserve">                           № </w:t>
      </w:r>
      <w:r w:rsidR="00816A2B">
        <w:rPr>
          <w:rFonts w:ascii="Arial" w:hAnsi="Arial" w:cs="Arial"/>
          <w:sz w:val="32"/>
          <w:szCs w:val="32"/>
        </w:rPr>
        <w:t>10</w:t>
      </w:r>
    </w:p>
    <w:p w:rsidR="00EB2F69" w:rsidRDefault="00EB2F69" w:rsidP="00EB2F69">
      <w:pPr>
        <w:spacing w:line="120" w:lineRule="atLeast"/>
        <w:rPr>
          <w:rFonts w:ascii="Arial" w:hAnsi="Arial" w:cs="Arial"/>
        </w:rPr>
      </w:pPr>
    </w:p>
    <w:p w:rsidR="00EB2F69" w:rsidRPr="008776FB" w:rsidRDefault="00EB2F69" w:rsidP="00EB2F69">
      <w:pPr>
        <w:spacing w:line="120" w:lineRule="atLeast"/>
        <w:rPr>
          <w:rFonts w:ascii="Arial" w:hAnsi="Arial" w:cs="Arial"/>
          <w:sz w:val="28"/>
          <w:szCs w:val="28"/>
        </w:rPr>
      </w:pPr>
    </w:p>
    <w:p w:rsidR="00EB2F69" w:rsidRDefault="00EB2F69" w:rsidP="00EB2F69">
      <w:pPr>
        <w:spacing w:line="120" w:lineRule="atLeast"/>
        <w:jc w:val="center"/>
        <w:rPr>
          <w:rFonts w:ascii="Arial" w:hAnsi="Arial" w:cs="Arial"/>
          <w:b/>
          <w:sz w:val="32"/>
          <w:szCs w:val="32"/>
        </w:rPr>
      </w:pPr>
      <w:r w:rsidRPr="00684141">
        <w:rPr>
          <w:rFonts w:ascii="Arial" w:hAnsi="Arial" w:cs="Arial"/>
          <w:b/>
          <w:sz w:val="32"/>
          <w:szCs w:val="32"/>
        </w:rPr>
        <w:t>О</w:t>
      </w:r>
      <w:r>
        <w:rPr>
          <w:rFonts w:ascii="Arial" w:hAnsi="Arial" w:cs="Arial"/>
          <w:b/>
          <w:sz w:val="32"/>
          <w:szCs w:val="32"/>
        </w:rPr>
        <w:t>б утверждении</w:t>
      </w:r>
      <w:r w:rsidRPr="00684141">
        <w:rPr>
          <w:rFonts w:ascii="Arial" w:hAnsi="Arial" w:cs="Arial"/>
          <w:b/>
          <w:sz w:val="32"/>
          <w:szCs w:val="32"/>
        </w:rPr>
        <w:t xml:space="preserve"> По</w:t>
      </w:r>
      <w:r>
        <w:rPr>
          <w:rFonts w:ascii="Arial" w:hAnsi="Arial" w:cs="Arial"/>
          <w:b/>
          <w:sz w:val="32"/>
          <w:szCs w:val="32"/>
        </w:rPr>
        <w:t xml:space="preserve">рядка осуществления муниципального контроля в </w:t>
      </w:r>
      <w:r w:rsidRPr="00BA3324">
        <w:rPr>
          <w:rFonts w:ascii="Arial" w:hAnsi="Arial" w:cs="Arial"/>
          <w:b/>
          <w:sz w:val="32"/>
          <w:szCs w:val="32"/>
        </w:rPr>
        <w:t xml:space="preserve">области использования и </w:t>
      </w:r>
      <w:proofErr w:type="gramStart"/>
      <w:r w:rsidRPr="00BA3324">
        <w:rPr>
          <w:rFonts w:ascii="Arial" w:hAnsi="Arial" w:cs="Arial"/>
          <w:b/>
          <w:sz w:val="32"/>
          <w:szCs w:val="32"/>
        </w:rPr>
        <w:t>охраны</w:t>
      </w:r>
      <w:proofErr w:type="gramEnd"/>
      <w:r w:rsidRPr="00BA3324">
        <w:rPr>
          <w:rFonts w:ascii="Arial" w:hAnsi="Arial" w:cs="Arial"/>
          <w:b/>
          <w:sz w:val="32"/>
          <w:szCs w:val="32"/>
        </w:rPr>
        <w:t xml:space="preserve"> особо охраняемых природных территориях местного значения муниц</w:t>
      </w:r>
      <w:r>
        <w:rPr>
          <w:rFonts w:ascii="Arial" w:hAnsi="Arial" w:cs="Arial"/>
          <w:b/>
          <w:sz w:val="32"/>
          <w:szCs w:val="32"/>
        </w:rPr>
        <w:t xml:space="preserve">ипального образования </w:t>
      </w:r>
      <w:proofErr w:type="spellStart"/>
      <w:r>
        <w:rPr>
          <w:rFonts w:ascii="Arial" w:hAnsi="Arial" w:cs="Arial"/>
          <w:b/>
          <w:sz w:val="32"/>
          <w:szCs w:val="32"/>
        </w:rPr>
        <w:t>Беловский</w:t>
      </w:r>
      <w:proofErr w:type="spellEnd"/>
      <w:r w:rsidRPr="00BA3324">
        <w:rPr>
          <w:rFonts w:ascii="Arial" w:hAnsi="Arial" w:cs="Arial"/>
          <w:b/>
          <w:sz w:val="32"/>
          <w:szCs w:val="32"/>
        </w:rPr>
        <w:t xml:space="preserve"> сельсовет Сакмарского района</w:t>
      </w:r>
    </w:p>
    <w:p w:rsidR="00EB2F69" w:rsidRPr="00BA3324" w:rsidRDefault="00EB2F69" w:rsidP="00EB2F69">
      <w:pPr>
        <w:spacing w:line="120" w:lineRule="atLeast"/>
        <w:jc w:val="center"/>
        <w:rPr>
          <w:rFonts w:ascii="Arial" w:hAnsi="Arial" w:cs="Arial"/>
          <w:b/>
          <w:sz w:val="32"/>
          <w:szCs w:val="32"/>
        </w:rPr>
      </w:pPr>
      <w:r w:rsidRPr="00BA3324">
        <w:rPr>
          <w:rFonts w:ascii="Arial" w:hAnsi="Arial" w:cs="Arial"/>
          <w:b/>
          <w:sz w:val="32"/>
          <w:szCs w:val="32"/>
        </w:rPr>
        <w:t xml:space="preserve"> Оренбургской области.</w:t>
      </w:r>
    </w:p>
    <w:p w:rsidR="00EB2F69" w:rsidRPr="00BA3324" w:rsidRDefault="00EB2F69" w:rsidP="00EB2F69">
      <w:pPr>
        <w:spacing w:line="120" w:lineRule="atLeast"/>
        <w:jc w:val="center"/>
        <w:rPr>
          <w:rFonts w:ascii="Arial" w:hAnsi="Arial" w:cs="Arial"/>
          <w:b/>
          <w:color w:val="444444"/>
          <w:sz w:val="32"/>
          <w:szCs w:val="32"/>
        </w:rPr>
      </w:pPr>
    </w:p>
    <w:p w:rsidR="00EB2F69" w:rsidRDefault="00EB2F69" w:rsidP="00EB2F69">
      <w:pPr>
        <w:shd w:val="clear" w:color="auto" w:fill="F9F9F9"/>
        <w:spacing w:line="120" w:lineRule="atLeast"/>
        <w:ind w:firstLine="708"/>
        <w:jc w:val="both"/>
        <w:textAlignment w:val="baseline"/>
        <w:rPr>
          <w:rFonts w:ascii="Arial" w:hAnsi="Arial" w:cs="Arial"/>
          <w:sz w:val="24"/>
          <w:szCs w:val="24"/>
        </w:rPr>
      </w:pPr>
      <w:proofErr w:type="gramStart"/>
      <w:r>
        <w:rPr>
          <w:rFonts w:ascii="Arial" w:hAnsi="Arial" w:cs="Arial"/>
          <w:sz w:val="24"/>
          <w:szCs w:val="24"/>
        </w:rPr>
        <w:t xml:space="preserve">Рассмотрев Протест прокуратуры Сакмарского района Оренбургской области </w:t>
      </w:r>
      <w:r w:rsidRPr="001F4E12">
        <w:rPr>
          <w:rFonts w:ascii="Arial" w:hAnsi="Arial" w:cs="Arial"/>
          <w:sz w:val="24"/>
          <w:szCs w:val="24"/>
        </w:rPr>
        <w:t>от 30.06.2020 года</w:t>
      </w:r>
      <w:r>
        <w:rPr>
          <w:rFonts w:ascii="Arial" w:hAnsi="Arial" w:cs="Arial"/>
          <w:sz w:val="24"/>
          <w:szCs w:val="24"/>
        </w:rPr>
        <w:t xml:space="preserve">, руководствуясь </w:t>
      </w:r>
      <w:r w:rsidRPr="00906685">
        <w:rPr>
          <w:rFonts w:ascii="Arial" w:hAnsi="Arial" w:cs="Arial"/>
          <w:sz w:val="24"/>
          <w:szCs w:val="24"/>
        </w:rPr>
        <w:t xml:space="preserve"> Федеральным </w:t>
      </w:r>
      <w:hyperlink r:id="rId5"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906685">
          <w:rPr>
            <w:rFonts w:ascii="Arial" w:hAnsi="Arial" w:cs="Arial"/>
            <w:sz w:val="24"/>
            <w:szCs w:val="24"/>
          </w:rPr>
          <w:t>законом</w:t>
        </w:r>
      </w:hyperlink>
      <w:r w:rsidRPr="00906685">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федеральными законами от 26.12.2008 </w:t>
      </w:r>
      <w:hyperlink r:id="rId6"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906685">
          <w:rPr>
            <w:rFonts w:ascii="Arial" w:hAnsi="Arial" w:cs="Arial"/>
            <w:sz w:val="24"/>
            <w:szCs w:val="24"/>
          </w:rPr>
          <w:t>N 294-ФЗ</w:t>
        </w:r>
      </w:hyperlink>
      <w:r w:rsidRPr="00906685">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02.05.2006 </w:t>
      </w:r>
      <w:hyperlink r:id="rId7" w:tooltip="Федеральный закон от 02.05.2006 N 59-ФЗ (ред. от 03.11.2015) &quot;О порядке рассмотрения обращений граждан Российской Федерации&quot;{КонсультантПлюс}" w:history="1">
        <w:r w:rsidRPr="00906685">
          <w:rPr>
            <w:rFonts w:ascii="Arial" w:hAnsi="Arial" w:cs="Arial"/>
            <w:sz w:val="24"/>
            <w:szCs w:val="24"/>
          </w:rPr>
          <w:t>N 59-ФЗ</w:t>
        </w:r>
      </w:hyperlink>
      <w:r w:rsidRPr="00906685">
        <w:rPr>
          <w:rFonts w:ascii="Arial" w:hAnsi="Arial" w:cs="Arial"/>
          <w:sz w:val="24"/>
          <w:szCs w:val="24"/>
        </w:rPr>
        <w:t xml:space="preserve"> "О порядке рассмотрения обращений граждан Российской Федерации",</w:t>
      </w:r>
      <w:r>
        <w:rPr>
          <w:rFonts w:ascii="Arial" w:hAnsi="Arial" w:cs="Arial"/>
          <w:sz w:val="24"/>
          <w:szCs w:val="24"/>
        </w:rPr>
        <w:t xml:space="preserve"> </w:t>
      </w:r>
      <w:r w:rsidRPr="00906685">
        <w:rPr>
          <w:rFonts w:ascii="Arial" w:hAnsi="Arial" w:cs="Arial"/>
          <w:sz w:val="24"/>
          <w:szCs w:val="24"/>
        </w:rPr>
        <w:t>от</w:t>
      </w:r>
      <w:proofErr w:type="gramEnd"/>
      <w:r w:rsidRPr="00906685">
        <w:rPr>
          <w:rFonts w:ascii="Arial" w:hAnsi="Arial" w:cs="Arial"/>
          <w:sz w:val="24"/>
          <w:szCs w:val="24"/>
        </w:rPr>
        <w:t xml:space="preserve"> 14.03.1995 </w:t>
      </w:r>
      <w:hyperlink r:id="rId8" w:tooltip="Федеральный закон от 14.03.1995 N 33-ФЗ (ред. от 13.07.2015) &quot;Об особо охраняемых природных территориях&quot; (с изм. и доп., вступ. в силу с 24.07.2015){КонсультантПлюс}" w:history="1">
        <w:r>
          <w:rPr>
            <w:rFonts w:ascii="Arial" w:hAnsi="Arial" w:cs="Arial"/>
            <w:sz w:val="24"/>
            <w:szCs w:val="24"/>
          </w:rPr>
          <w:t>N</w:t>
        </w:r>
        <w:r w:rsidRPr="00906685">
          <w:rPr>
            <w:rFonts w:ascii="Arial" w:hAnsi="Arial" w:cs="Arial"/>
            <w:sz w:val="24"/>
            <w:szCs w:val="24"/>
          </w:rPr>
          <w:t>33-ФЗ</w:t>
        </w:r>
      </w:hyperlink>
      <w:r w:rsidRPr="00906685">
        <w:rPr>
          <w:rFonts w:ascii="Arial" w:hAnsi="Arial" w:cs="Arial"/>
          <w:sz w:val="24"/>
          <w:szCs w:val="24"/>
        </w:rPr>
        <w:t xml:space="preserve"> "Об особо охраняемых природных территориях",</w:t>
      </w:r>
      <w:r>
        <w:rPr>
          <w:rFonts w:ascii="Arial" w:hAnsi="Arial" w:cs="Arial"/>
          <w:sz w:val="24"/>
          <w:szCs w:val="24"/>
        </w:rPr>
        <w:t xml:space="preserve"> </w:t>
      </w:r>
      <w:hyperlink r:id="rId9" w:tooltip="&quot;Устав Кинешемского муниципального района Ивановской области&quot; (принят решением Совета Кинешемского муниципального района от 04.07.2011 N 25 (104)) (ред. от 01.06.2015) (Зарегистрировано в Управлении Минюста РФ по Ивановской области 14.07.2011 N RU3751300020110" w:history="1">
        <w:r w:rsidRPr="00906685">
          <w:rPr>
            <w:rFonts w:ascii="Arial" w:hAnsi="Arial" w:cs="Arial"/>
            <w:sz w:val="24"/>
            <w:szCs w:val="24"/>
          </w:rPr>
          <w:t>Уставом</w:t>
        </w:r>
      </w:hyperlink>
      <w:r w:rsidRPr="00906685">
        <w:rPr>
          <w:rFonts w:ascii="Arial" w:hAnsi="Arial" w:cs="Arial"/>
          <w:sz w:val="24"/>
          <w:szCs w:val="24"/>
        </w:rPr>
        <w:t xml:space="preserve"> муниц</w:t>
      </w:r>
      <w:r>
        <w:rPr>
          <w:rFonts w:ascii="Arial" w:hAnsi="Arial" w:cs="Arial"/>
          <w:sz w:val="24"/>
          <w:szCs w:val="24"/>
        </w:rPr>
        <w:t xml:space="preserve">ипального образования </w:t>
      </w:r>
      <w:proofErr w:type="spellStart"/>
      <w:r>
        <w:rPr>
          <w:rFonts w:ascii="Arial" w:hAnsi="Arial" w:cs="Arial"/>
          <w:sz w:val="24"/>
          <w:szCs w:val="24"/>
        </w:rPr>
        <w:t>Беловский</w:t>
      </w:r>
      <w:proofErr w:type="spellEnd"/>
      <w:r>
        <w:rPr>
          <w:rFonts w:ascii="Arial" w:hAnsi="Arial" w:cs="Arial"/>
          <w:sz w:val="24"/>
          <w:szCs w:val="24"/>
        </w:rPr>
        <w:t xml:space="preserve"> сельсовет, </w:t>
      </w:r>
      <w:r w:rsidRPr="00906685">
        <w:rPr>
          <w:rFonts w:ascii="Arial" w:hAnsi="Arial" w:cs="Arial"/>
          <w:sz w:val="24"/>
          <w:szCs w:val="24"/>
        </w:rPr>
        <w:t xml:space="preserve">совет депутатов </w:t>
      </w:r>
      <w:r>
        <w:rPr>
          <w:rFonts w:ascii="Arial" w:hAnsi="Arial" w:cs="Arial"/>
          <w:sz w:val="24"/>
          <w:szCs w:val="24"/>
        </w:rPr>
        <w:t xml:space="preserve"> </w:t>
      </w:r>
      <w:r w:rsidRPr="00906685">
        <w:rPr>
          <w:rFonts w:ascii="Arial" w:hAnsi="Arial" w:cs="Arial"/>
          <w:sz w:val="24"/>
          <w:szCs w:val="24"/>
        </w:rPr>
        <w:t>решил:</w:t>
      </w:r>
    </w:p>
    <w:p w:rsidR="00EB2F69" w:rsidRPr="00906685" w:rsidRDefault="00EB2F69" w:rsidP="00EB2F69">
      <w:pPr>
        <w:shd w:val="clear" w:color="auto" w:fill="F9F9F9"/>
        <w:spacing w:line="120" w:lineRule="atLeast"/>
        <w:ind w:firstLine="708"/>
        <w:jc w:val="both"/>
        <w:textAlignment w:val="baseline"/>
        <w:rPr>
          <w:rFonts w:ascii="Arial" w:hAnsi="Arial" w:cs="Arial"/>
          <w:sz w:val="24"/>
          <w:szCs w:val="24"/>
        </w:rPr>
      </w:pPr>
    </w:p>
    <w:p w:rsidR="00EB2F69" w:rsidRPr="00266FF1" w:rsidRDefault="00EB2F69" w:rsidP="00EB2F69">
      <w:pPr>
        <w:pStyle w:val="a3"/>
        <w:numPr>
          <w:ilvl w:val="0"/>
          <w:numId w:val="1"/>
        </w:numPr>
        <w:spacing w:line="120" w:lineRule="atLeast"/>
        <w:ind w:left="0" w:firstLine="360"/>
        <w:jc w:val="both"/>
        <w:rPr>
          <w:rFonts w:ascii="Arial" w:hAnsi="Arial" w:cs="Arial"/>
          <w:sz w:val="24"/>
          <w:szCs w:val="24"/>
        </w:rPr>
      </w:pPr>
      <w:r w:rsidRPr="00266FF1">
        <w:rPr>
          <w:rFonts w:ascii="Arial" w:hAnsi="Arial" w:cs="Arial"/>
          <w:sz w:val="24"/>
          <w:szCs w:val="24"/>
        </w:rPr>
        <w:t xml:space="preserve">Утвердить Порядок осуществления муниципального контроля в области использования и </w:t>
      </w:r>
      <w:proofErr w:type="gramStart"/>
      <w:r w:rsidRPr="00266FF1">
        <w:rPr>
          <w:rFonts w:ascii="Arial" w:hAnsi="Arial" w:cs="Arial"/>
          <w:sz w:val="24"/>
          <w:szCs w:val="24"/>
        </w:rPr>
        <w:t>охраны</w:t>
      </w:r>
      <w:proofErr w:type="gramEnd"/>
      <w:r w:rsidRPr="00266FF1">
        <w:rPr>
          <w:rFonts w:ascii="Arial" w:hAnsi="Arial" w:cs="Arial"/>
          <w:sz w:val="24"/>
          <w:szCs w:val="24"/>
        </w:rPr>
        <w:t xml:space="preserve"> особо охраняемых природных территориях местного значения муниципального образования </w:t>
      </w:r>
      <w:proofErr w:type="spellStart"/>
      <w:r w:rsidRPr="00266FF1">
        <w:rPr>
          <w:rFonts w:ascii="Arial" w:hAnsi="Arial" w:cs="Arial"/>
          <w:sz w:val="24"/>
          <w:szCs w:val="24"/>
        </w:rPr>
        <w:t>Беловский</w:t>
      </w:r>
      <w:proofErr w:type="spellEnd"/>
      <w:r w:rsidRPr="00266FF1">
        <w:rPr>
          <w:rFonts w:ascii="Arial" w:hAnsi="Arial" w:cs="Arial"/>
          <w:sz w:val="24"/>
          <w:szCs w:val="24"/>
        </w:rPr>
        <w:t xml:space="preserve"> сельсовет Сакмарского района Оренбургской области, согласно приложения.</w:t>
      </w:r>
    </w:p>
    <w:p w:rsidR="00EB2F69" w:rsidRPr="00167034" w:rsidRDefault="00EB2F69" w:rsidP="00EB2F69">
      <w:pPr>
        <w:pStyle w:val="a3"/>
        <w:ind w:left="0"/>
        <w:jc w:val="both"/>
        <w:rPr>
          <w:rFonts w:ascii="Arial" w:hAnsi="Arial" w:cs="Arial"/>
          <w:sz w:val="24"/>
          <w:szCs w:val="24"/>
        </w:rPr>
      </w:pPr>
      <w:r>
        <w:rPr>
          <w:rFonts w:ascii="Arial" w:hAnsi="Arial" w:cs="Arial"/>
          <w:color w:val="000000" w:themeColor="text1"/>
          <w:sz w:val="24"/>
          <w:szCs w:val="24"/>
        </w:rPr>
        <w:t xml:space="preserve">      2.</w:t>
      </w:r>
      <w:r w:rsidRPr="00167034">
        <w:rPr>
          <w:rFonts w:ascii="Arial" w:hAnsi="Arial" w:cs="Arial"/>
          <w:color w:val="000000" w:themeColor="text1"/>
          <w:sz w:val="24"/>
          <w:szCs w:val="24"/>
        </w:rPr>
        <w:t xml:space="preserve">Признать утратившими силу следующие решения </w:t>
      </w:r>
      <w:r w:rsidRPr="00167034">
        <w:rPr>
          <w:rFonts w:ascii="Arial" w:hAnsi="Arial" w:cs="Arial"/>
          <w:sz w:val="24"/>
          <w:szCs w:val="24"/>
        </w:rPr>
        <w:t xml:space="preserve">Совета депутатов муниципального  образования </w:t>
      </w:r>
      <w:proofErr w:type="spellStart"/>
      <w:r w:rsidRPr="00167034">
        <w:rPr>
          <w:rFonts w:ascii="Arial" w:hAnsi="Arial" w:cs="Arial"/>
          <w:sz w:val="24"/>
          <w:szCs w:val="24"/>
        </w:rPr>
        <w:t>Беловский</w:t>
      </w:r>
      <w:proofErr w:type="spellEnd"/>
      <w:r w:rsidRPr="00167034">
        <w:rPr>
          <w:rFonts w:ascii="Arial" w:hAnsi="Arial" w:cs="Arial"/>
          <w:sz w:val="24"/>
          <w:szCs w:val="24"/>
        </w:rPr>
        <w:t xml:space="preserve"> сельсовет:</w:t>
      </w:r>
    </w:p>
    <w:p w:rsidR="00EB2F69" w:rsidRPr="00266FF1" w:rsidRDefault="00EB2F69" w:rsidP="00EB2F69">
      <w:pPr>
        <w:ind w:firstLine="708"/>
        <w:jc w:val="both"/>
        <w:rPr>
          <w:rFonts w:ascii="Arial" w:hAnsi="Arial" w:cs="Arial"/>
          <w:sz w:val="24"/>
          <w:szCs w:val="24"/>
        </w:rPr>
      </w:pPr>
      <w:r>
        <w:rPr>
          <w:rFonts w:ascii="Arial" w:hAnsi="Arial" w:cs="Arial"/>
          <w:sz w:val="24"/>
          <w:szCs w:val="24"/>
        </w:rPr>
        <w:t xml:space="preserve">- </w:t>
      </w:r>
      <w:r w:rsidRPr="00266FF1">
        <w:rPr>
          <w:rFonts w:ascii="Arial" w:hAnsi="Arial" w:cs="Arial"/>
          <w:sz w:val="24"/>
          <w:szCs w:val="24"/>
        </w:rPr>
        <w:t xml:space="preserve"> от 18.06.2016 №28  «</w:t>
      </w:r>
      <w:r w:rsidRPr="00266FF1">
        <w:rPr>
          <w:rFonts w:ascii="Arial" w:hAnsi="Arial" w:cs="Arial"/>
          <w:color w:val="000000"/>
          <w:sz w:val="24"/>
          <w:szCs w:val="24"/>
        </w:rPr>
        <w:t xml:space="preserve">О порядке осуществления муниципального контроля в области использования и </w:t>
      </w:r>
      <w:proofErr w:type="gramStart"/>
      <w:r w:rsidRPr="00266FF1">
        <w:rPr>
          <w:rFonts w:ascii="Arial" w:hAnsi="Arial" w:cs="Arial"/>
          <w:color w:val="000000"/>
          <w:sz w:val="24"/>
          <w:szCs w:val="24"/>
        </w:rPr>
        <w:t>охраны</w:t>
      </w:r>
      <w:proofErr w:type="gramEnd"/>
      <w:r w:rsidRPr="00266FF1">
        <w:rPr>
          <w:rFonts w:ascii="Arial" w:hAnsi="Arial" w:cs="Arial"/>
          <w:color w:val="000000"/>
          <w:sz w:val="24"/>
          <w:szCs w:val="24"/>
        </w:rPr>
        <w:t xml:space="preserve"> особо охраняемых природных территориях местного значения муниципального образования </w:t>
      </w:r>
      <w:proofErr w:type="spellStart"/>
      <w:r w:rsidRPr="00266FF1">
        <w:rPr>
          <w:rFonts w:ascii="Arial" w:hAnsi="Arial" w:cs="Arial"/>
          <w:color w:val="000000"/>
          <w:sz w:val="24"/>
          <w:szCs w:val="24"/>
        </w:rPr>
        <w:t>Беловский</w:t>
      </w:r>
      <w:proofErr w:type="spellEnd"/>
      <w:r w:rsidRPr="00266FF1">
        <w:rPr>
          <w:rFonts w:ascii="Arial" w:hAnsi="Arial" w:cs="Arial"/>
          <w:color w:val="000000"/>
          <w:sz w:val="24"/>
          <w:szCs w:val="24"/>
        </w:rPr>
        <w:t xml:space="preserve"> сельсовет Сакмарского района Оренбургской области</w:t>
      </w:r>
      <w:r w:rsidRPr="00266FF1">
        <w:rPr>
          <w:rFonts w:ascii="Arial" w:hAnsi="Arial" w:cs="Arial"/>
          <w:sz w:val="24"/>
          <w:szCs w:val="24"/>
        </w:rPr>
        <w:t>»;</w:t>
      </w:r>
    </w:p>
    <w:p w:rsidR="00EB2F69" w:rsidRPr="00266FF1" w:rsidRDefault="00EB2F69" w:rsidP="00EB2F69">
      <w:pPr>
        <w:ind w:firstLine="708"/>
        <w:jc w:val="both"/>
        <w:rPr>
          <w:rFonts w:ascii="Arial" w:hAnsi="Arial" w:cs="Arial"/>
          <w:sz w:val="24"/>
          <w:szCs w:val="24"/>
        </w:rPr>
      </w:pPr>
      <w:r>
        <w:rPr>
          <w:rFonts w:ascii="Arial" w:hAnsi="Arial" w:cs="Arial"/>
          <w:sz w:val="24"/>
          <w:szCs w:val="24"/>
        </w:rPr>
        <w:t>-</w:t>
      </w:r>
      <w:r w:rsidRPr="00266FF1">
        <w:rPr>
          <w:rFonts w:ascii="Arial" w:hAnsi="Arial" w:cs="Arial"/>
          <w:sz w:val="24"/>
          <w:szCs w:val="24"/>
        </w:rPr>
        <w:t xml:space="preserve"> от 03.06.2019  №125 «О внесении изменений и дополнений в решение Совета депутатов муниципального образования </w:t>
      </w:r>
      <w:proofErr w:type="spellStart"/>
      <w:r w:rsidRPr="00266FF1">
        <w:rPr>
          <w:rFonts w:ascii="Arial" w:hAnsi="Arial" w:cs="Arial"/>
          <w:sz w:val="24"/>
          <w:szCs w:val="24"/>
        </w:rPr>
        <w:t>Беловский</w:t>
      </w:r>
      <w:proofErr w:type="spellEnd"/>
      <w:r w:rsidRPr="00266FF1">
        <w:rPr>
          <w:rFonts w:ascii="Arial" w:hAnsi="Arial" w:cs="Arial"/>
          <w:sz w:val="24"/>
          <w:szCs w:val="24"/>
        </w:rPr>
        <w:t xml:space="preserve"> сельсовет от 19.01.2016 №28 «</w:t>
      </w:r>
      <w:r w:rsidRPr="00266FF1">
        <w:rPr>
          <w:rFonts w:ascii="Arial" w:hAnsi="Arial" w:cs="Arial"/>
          <w:color w:val="000000"/>
          <w:sz w:val="24"/>
          <w:szCs w:val="24"/>
        </w:rPr>
        <w:t xml:space="preserve">О порядке осуществления муниципального контроля в области использования и </w:t>
      </w:r>
      <w:proofErr w:type="gramStart"/>
      <w:r w:rsidRPr="00266FF1">
        <w:rPr>
          <w:rFonts w:ascii="Arial" w:hAnsi="Arial" w:cs="Arial"/>
          <w:color w:val="000000"/>
          <w:sz w:val="24"/>
          <w:szCs w:val="24"/>
        </w:rPr>
        <w:t>охраны</w:t>
      </w:r>
      <w:proofErr w:type="gramEnd"/>
      <w:r w:rsidRPr="00266FF1">
        <w:rPr>
          <w:rFonts w:ascii="Arial" w:hAnsi="Arial" w:cs="Arial"/>
          <w:color w:val="000000"/>
          <w:sz w:val="24"/>
          <w:szCs w:val="24"/>
        </w:rPr>
        <w:t xml:space="preserve"> особо охраняемых природных территориях местного значения муниципального образования </w:t>
      </w:r>
      <w:proofErr w:type="spellStart"/>
      <w:r w:rsidRPr="00266FF1">
        <w:rPr>
          <w:rFonts w:ascii="Arial" w:hAnsi="Arial" w:cs="Arial"/>
          <w:color w:val="000000"/>
          <w:sz w:val="24"/>
          <w:szCs w:val="24"/>
        </w:rPr>
        <w:t>Беловский</w:t>
      </w:r>
      <w:proofErr w:type="spellEnd"/>
      <w:r w:rsidRPr="00266FF1">
        <w:rPr>
          <w:rFonts w:ascii="Arial" w:hAnsi="Arial" w:cs="Arial"/>
          <w:color w:val="000000"/>
          <w:sz w:val="24"/>
          <w:szCs w:val="24"/>
        </w:rPr>
        <w:t xml:space="preserve"> сельсовет Сакмарского района Оренбургской области»</w:t>
      </w:r>
      <w:r>
        <w:rPr>
          <w:rFonts w:ascii="Arial" w:hAnsi="Arial" w:cs="Arial"/>
          <w:sz w:val="24"/>
          <w:szCs w:val="24"/>
        </w:rPr>
        <w:t>.</w:t>
      </w:r>
    </w:p>
    <w:p w:rsidR="00EB2F69" w:rsidRDefault="00EB2F69" w:rsidP="00EB2F69">
      <w:pPr>
        <w:spacing w:line="120" w:lineRule="atLeast"/>
        <w:ind w:firstLine="708"/>
        <w:jc w:val="both"/>
        <w:rPr>
          <w:rFonts w:ascii="Arial" w:hAnsi="Arial" w:cs="Arial"/>
          <w:sz w:val="24"/>
          <w:szCs w:val="24"/>
        </w:rPr>
      </w:pPr>
    </w:p>
    <w:p w:rsidR="00EB2F69" w:rsidRDefault="00EB2F69" w:rsidP="00EB2F69">
      <w:pPr>
        <w:spacing w:line="120" w:lineRule="atLeast"/>
        <w:ind w:firstLine="708"/>
        <w:jc w:val="both"/>
        <w:rPr>
          <w:rFonts w:ascii="Arial" w:hAnsi="Arial" w:cs="Arial"/>
          <w:sz w:val="24"/>
          <w:szCs w:val="24"/>
        </w:rPr>
      </w:pPr>
    </w:p>
    <w:p w:rsidR="00EB2F69" w:rsidRDefault="00EB2F69" w:rsidP="00EB2F69">
      <w:pPr>
        <w:spacing w:line="120" w:lineRule="atLeast"/>
        <w:ind w:firstLine="708"/>
        <w:jc w:val="both"/>
        <w:rPr>
          <w:rFonts w:ascii="Arial" w:hAnsi="Arial" w:cs="Arial"/>
          <w:sz w:val="24"/>
          <w:szCs w:val="24"/>
        </w:rPr>
      </w:pPr>
      <w:r>
        <w:rPr>
          <w:rFonts w:ascii="Arial" w:hAnsi="Arial" w:cs="Arial"/>
          <w:sz w:val="24"/>
          <w:szCs w:val="24"/>
        </w:rPr>
        <w:lastRenderedPageBreak/>
        <w:t>3</w:t>
      </w:r>
      <w:r w:rsidRPr="008F24C0">
        <w:rPr>
          <w:rFonts w:ascii="Arial" w:hAnsi="Arial" w:cs="Arial"/>
          <w:sz w:val="24"/>
          <w:szCs w:val="24"/>
        </w:rPr>
        <w:t xml:space="preserve">. </w:t>
      </w:r>
      <w:proofErr w:type="gramStart"/>
      <w:r w:rsidRPr="008F24C0">
        <w:rPr>
          <w:rFonts w:ascii="Arial" w:hAnsi="Arial" w:cs="Arial"/>
          <w:sz w:val="24"/>
          <w:szCs w:val="24"/>
        </w:rPr>
        <w:t>Контроль за</w:t>
      </w:r>
      <w:proofErr w:type="gramEnd"/>
      <w:r w:rsidRPr="008F24C0">
        <w:rPr>
          <w:rFonts w:ascii="Arial" w:hAnsi="Arial" w:cs="Arial"/>
          <w:sz w:val="24"/>
          <w:szCs w:val="24"/>
        </w:rPr>
        <w:t xml:space="preserve"> исполнением настоящего  решения возложить на постоянную  комиссию по бюджету и экономике.</w:t>
      </w:r>
    </w:p>
    <w:p w:rsidR="00EB2F69" w:rsidRDefault="00EB2F69" w:rsidP="00EB2F69">
      <w:pPr>
        <w:spacing w:line="120" w:lineRule="atLeast"/>
        <w:ind w:firstLine="708"/>
        <w:jc w:val="both"/>
        <w:rPr>
          <w:rFonts w:ascii="Arial" w:hAnsi="Arial" w:cs="Arial"/>
          <w:sz w:val="24"/>
          <w:szCs w:val="24"/>
        </w:rPr>
      </w:pPr>
    </w:p>
    <w:p w:rsidR="00EB2F69" w:rsidRPr="008F24C0" w:rsidRDefault="00EB2F69" w:rsidP="00EB2F69">
      <w:pPr>
        <w:pStyle w:val="1"/>
        <w:tabs>
          <w:tab w:val="left" w:pos="9923"/>
        </w:tabs>
        <w:spacing w:after="0" w:line="120" w:lineRule="atLeast"/>
        <w:ind w:left="0" w:right="-1"/>
        <w:jc w:val="both"/>
        <w:rPr>
          <w:rFonts w:ascii="Arial" w:hAnsi="Arial" w:cs="Arial"/>
          <w:sz w:val="24"/>
          <w:szCs w:val="24"/>
        </w:rPr>
      </w:pPr>
      <w:r>
        <w:rPr>
          <w:rFonts w:ascii="Arial" w:hAnsi="Arial" w:cs="Arial"/>
          <w:sz w:val="24"/>
          <w:szCs w:val="24"/>
        </w:rPr>
        <w:t xml:space="preserve">          4.</w:t>
      </w:r>
      <w:r w:rsidRPr="008F24C0">
        <w:rPr>
          <w:rFonts w:ascii="Arial" w:hAnsi="Arial" w:cs="Arial"/>
          <w:sz w:val="24"/>
          <w:szCs w:val="24"/>
        </w:rPr>
        <w:t xml:space="preserve">Решение вступает в силу </w:t>
      </w:r>
      <w:r>
        <w:rPr>
          <w:rFonts w:ascii="Arial" w:hAnsi="Arial" w:cs="Arial"/>
          <w:sz w:val="24"/>
          <w:szCs w:val="24"/>
        </w:rPr>
        <w:t>со дня его обнародования</w:t>
      </w:r>
      <w:r w:rsidRPr="008F24C0">
        <w:rPr>
          <w:rFonts w:ascii="Arial" w:hAnsi="Arial" w:cs="Arial"/>
          <w:sz w:val="24"/>
          <w:szCs w:val="24"/>
        </w:rPr>
        <w:t>.</w:t>
      </w:r>
    </w:p>
    <w:p w:rsidR="00EB2F69" w:rsidRPr="008F24C0" w:rsidRDefault="00EB2F69" w:rsidP="00EB2F69">
      <w:pPr>
        <w:spacing w:line="120" w:lineRule="atLeast"/>
        <w:ind w:firstLine="708"/>
        <w:jc w:val="both"/>
        <w:rPr>
          <w:rFonts w:ascii="Arial" w:hAnsi="Arial" w:cs="Arial"/>
          <w:sz w:val="24"/>
          <w:szCs w:val="24"/>
        </w:rPr>
      </w:pPr>
    </w:p>
    <w:p w:rsidR="00EB2F69" w:rsidRPr="008F24C0" w:rsidRDefault="00EB2F69" w:rsidP="00EB2F69">
      <w:pPr>
        <w:pStyle w:val="1"/>
        <w:tabs>
          <w:tab w:val="left" w:pos="9923"/>
        </w:tabs>
        <w:spacing w:after="0" w:line="120" w:lineRule="atLeast"/>
        <w:ind w:left="0" w:right="-1"/>
        <w:jc w:val="both"/>
        <w:rPr>
          <w:rFonts w:ascii="Arial" w:hAnsi="Arial" w:cs="Arial"/>
          <w:sz w:val="24"/>
          <w:szCs w:val="24"/>
        </w:rPr>
      </w:pPr>
      <w:r>
        <w:rPr>
          <w:rFonts w:ascii="Arial" w:hAnsi="Arial" w:cs="Arial"/>
          <w:sz w:val="24"/>
          <w:szCs w:val="24"/>
        </w:rPr>
        <w:tab/>
      </w:r>
      <w:r w:rsidRPr="008F24C0">
        <w:rPr>
          <w:rFonts w:ascii="Arial" w:hAnsi="Arial" w:cs="Arial"/>
          <w:sz w:val="24"/>
          <w:szCs w:val="24"/>
        </w:rPr>
        <w:t xml:space="preserve">                      </w:t>
      </w:r>
      <w:r>
        <w:rPr>
          <w:rFonts w:ascii="Arial" w:hAnsi="Arial" w:cs="Arial"/>
          <w:sz w:val="24"/>
          <w:szCs w:val="24"/>
        </w:rPr>
        <w:t xml:space="preserve">                                     В.Н. Акулов</w:t>
      </w:r>
      <w:r w:rsidRPr="008F24C0">
        <w:rPr>
          <w:rFonts w:ascii="Arial" w:hAnsi="Arial" w:cs="Arial"/>
          <w:sz w:val="24"/>
          <w:szCs w:val="24"/>
        </w:rPr>
        <w:t xml:space="preserve">                         </w:t>
      </w:r>
    </w:p>
    <w:p w:rsidR="00FB1122" w:rsidRDefault="00FB1122" w:rsidP="00FB1122">
      <w:pPr>
        <w:spacing w:line="120" w:lineRule="atLeast"/>
        <w:jc w:val="both"/>
        <w:rPr>
          <w:rFonts w:ascii="Arial" w:hAnsi="Arial" w:cs="Arial"/>
        </w:rPr>
      </w:pPr>
      <w:r>
        <w:rPr>
          <w:rFonts w:ascii="Arial" w:hAnsi="Arial" w:cs="Arial"/>
        </w:rPr>
        <w:t xml:space="preserve">Председатель  Совета депутатов </w:t>
      </w:r>
    </w:p>
    <w:p w:rsidR="00FB1122" w:rsidRDefault="00FB1122" w:rsidP="00FB1122">
      <w:pPr>
        <w:spacing w:line="120" w:lineRule="atLeast"/>
        <w:jc w:val="both"/>
        <w:rPr>
          <w:rFonts w:ascii="Arial" w:hAnsi="Arial" w:cs="Arial"/>
        </w:rPr>
      </w:pPr>
      <w:r>
        <w:rPr>
          <w:rFonts w:ascii="Arial" w:hAnsi="Arial" w:cs="Arial"/>
        </w:rPr>
        <w:t>муниципального образования</w:t>
      </w:r>
    </w:p>
    <w:p w:rsidR="00FB1122" w:rsidRDefault="00FB1122" w:rsidP="00FB1122">
      <w:pPr>
        <w:spacing w:line="120" w:lineRule="atLeast"/>
        <w:jc w:val="both"/>
        <w:rPr>
          <w:rFonts w:ascii="Arial" w:hAnsi="Arial" w:cs="Arial"/>
        </w:rPr>
      </w:pPr>
      <w:proofErr w:type="spellStart"/>
      <w:r>
        <w:rPr>
          <w:rFonts w:ascii="Arial" w:hAnsi="Arial" w:cs="Arial"/>
        </w:rPr>
        <w:t>Беловский</w:t>
      </w:r>
      <w:proofErr w:type="spellEnd"/>
      <w:r>
        <w:rPr>
          <w:rFonts w:ascii="Arial" w:hAnsi="Arial" w:cs="Arial"/>
        </w:rPr>
        <w:t xml:space="preserve"> сельсовет                                                                    С.А. </w:t>
      </w:r>
      <w:proofErr w:type="gramStart"/>
      <w:r>
        <w:rPr>
          <w:rFonts w:ascii="Arial" w:hAnsi="Arial" w:cs="Arial"/>
        </w:rPr>
        <w:t>Шматков</w:t>
      </w:r>
      <w:proofErr w:type="gramEnd"/>
    </w:p>
    <w:p w:rsidR="00FB1122" w:rsidRDefault="00FB1122" w:rsidP="00FB1122">
      <w:pPr>
        <w:spacing w:line="120" w:lineRule="atLeast"/>
        <w:jc w:val="both"/>
        <w:rPr>
          <w:rFonts w:ascii="Arial" w:hAnsi="Arial" w:cs="Arial"/>
        </w:rPr>
      </w:pPr>
    </w:p>
    <w:p w:rsidR="00FB1122" w:rsidRDefault="00FB1122" w:rsidP="00FB1122">
      <w:pPr>
        <w:spacing w:line="120" w:lineRule="atLeast"/>
        <w:jc w:val="both"/>
        <w:rPr>
          <w:rFonts w:ascii="Arial" w:hAnsi="Arial" w:cs="Arial"/>
        </w:rPr>
      </w:pPr>
      <w:r>
        <w:rPr>
          <w:rFonts w:ascii="Arial" w:hAnsi="Arial" w:cs="Arial"/>
        </w:rPr>
        <w:t xml:space="preserve">    </w:t>
      </w:r>
    </w:p>
    <w:p w:rsidR="00FB1122" w:rsidRDefault="00FB1122" w:rsidP="00FB1122">
      <w:pPr>
        <w:spacing w:line="120" w:lineRule="atLeast"/>
        <w:jc w:val="both"/>
        <w:rPr>
          <w:rFonts w:ascii="Arial" w:hAnsi="Arial" w:cs="Arial"/>
        </w:rPr>
      </w:pPr>
    </w:p>
    <w:p w:rsidR="00FB1122" w:rsidRDefault="00FB1122" w:rsidP="00FB1122">
      <w:pPr>
        <w:spacing w:line="120" w:lineRule="atLeast"/>
        <w:jc w:val="both"/>
        <w:rPr>
          <w:rFonts w:ascii="Arial" w:hAnsi="Arial" w:cs="Arial"/>
        </w:rPr>
      </w:pPr>
    </w:p>
    <w:p w:rsidR="00FB1122" w:rsidRDefault="00FB1122" w:rsidP="00FB1122">
      <w:pPr>
        <w:spacing w:line="120" w:lineRule="atLeast"/>
        <w:jc w:val="both"/>
        <w:rPr>
          <w:rFonts w:ascii="Arial" w:hAnsi="Arial" w:cs="Arial"/>
        </w:rPr>
      </w:pPr>
      <w:r>
        <w:rPr>
          <w:rFonts w:ascii="Arial" w:hAnsi="Arial" w:cs="Arial"/>
        </w:rPr>
        <w:t>Глава муниципального образования</w:t>
      </w:r>
    </w:p>
    <w:p w:rsidR="00FB1122" w:rsidRDefault="00FB1122" w:rsidP="00FB1122">
      <w:pPr>
        <w:spacing w:line="120" w:lineRule="atLeast"/>
        <w:jc w:val="both"/>
        <w:rPr>
          <w:rFonts w:ascii="Arial" w:hAnsi="Arial" w:cs="Arial"/>
        </w:rPr>
      </w:pPr>
      <w:proofErr w:type="spellStart"/>
      <w:r>
        <w:rPr>
          <w:rFonts w:ascii="Arial" w:hAnsi="Arial" w:cs="Arial"/>
        </w:rPr>
        <w:t>Беловский</w:t>
      </w:r>
      <w:proofErr w:type="spellEnd"/>
      <w:r>
        <w:rPr>
          <w:rFonts w:ascii="Arial" w:hAnsi="Arial" w:cs="Arial"/>
        </w:rPr>
        <w:t xml:space="preserve"> сельсовет                                                                     </w:t>
      </w:r>
      <w:r w:rsidR="00CD14D6">
        <w:rPr>
          <w:rFonts w:ascii="Arial" w:hAnsi="Arial" w:cs="Arial"/>
        </w:rPr>
        <w:t>Т.А.Хасанов</w:t>
      </w:r>
    </w:p>
    <w:p w:rsidR="00FB1122" w:rsidRDefault="00FB1122" w:rsidP="00FB1122">
      <w:pPr>
        <w:spacing w:line="120" w:lineRule="atLeast"/>
        <w:jc w:val="both"/>
        <w:rPr>
          <w:rFonts w:ascii="Arial" w:hAnsi="Arial" w:cs="Arial"/>
        </w:rPr>
      </w:pPr>
    </w:p>
    <w:p w:rsidR="00EB2F69" w:rsidRPr="008F24C0" w:rsidRDefault="00EB2F69" w:rsidP="00EB2F69">
      <w:pPr>
        <w:spacing w:line="120" w:lineRule="atLeast"/>
        <w:jc w:val="both"/>
        <w:rPr>
          <w:rFonts w:ascii="Arial" w:hAnsi="Arial" w:cs="Arial"/>
          <w:sz w:val="24"/>
          <w:szCs w:val="24"/>
        </w:rPr>
      </w:pPr>
    </w:p>
    <w:p w:rsidR="00EB2F69" w:rsidRPr="008F24C0" w:rsidRDefault="00EB2F69" w:rsidP="00EB2F69">
      <w:pPr>
        <w:spacing w:line="120" w:lineRule="atLeast"/>
        <w:jc w:val="both"/>
        <w:rPr>
          <w:rFonts w:ascii="Arial" w:hAnsi="Arial" w:cs="Arial"/>
          <w:sz w:val="24"/>
          <w:szCs w:val="24"/>
        </w:rPr>
      </w:pPr>
    </w:p>
    <w:p w:rsidR="00EB2F69" w:rsidRDefault="00EB2F69" w:rsidP="00EB2F69">
      <w:pPr>
        <w:spacing w:line="120" w:lineRule="atLeast"/>
        <w:jc w:val="both"/>
        <w:rPr>
          <w:rFonts w:ascii="Arial" w:hAnsi="Arial" w:cs="Arial"/>
        </w:rPr>
      </w:pPr>
      <w:r w:rsidRPr="00DA016D">
        <w:rPr>
          <w:rFonts w:ascii="Arial" w:hAnsi="Arial" w:cs="Arial"/>
        </w:rPr>
        <w:t xml:space="preserve">                                                                              </w:t>
      </w:r>
    </w:p>
    <w:p w:rsidR="00EB2F69" w:rsidRDefault="00EB2F69" w:rsidP="00EB2F69">
      <w:pPr>
        <w:spacing w:line="120" w:lineRule="atLeast"/>
        <w:jc w:val="both"/>
        <w:rPr>
          <w:rFonts w:ascii="Arial" w:hAnsi="Arial" w:cs="Arial"/>
        </w:rPr>
      </w:pPr>
    </w:p>
    <w:p w:rsidR="00FB1122" w:rsidRDefault="00EB2F69" w:rsidP="00EB2F69">
      <w:pPr>
        <w:spacing w:line="120" w:lineRule="atLeast"/>
        <w:jc w:val="right"/>
        <w:rPr>
          <w:rFonts w:ascii="Arial" w:hAnsi="Arial" w:cs="Arial"/>
        </w:rPr>
      </w:pPr>
      <w:r>
        <w:rPr>
          <w:rFonts w:ascii="Arial" w:hAnsi="Arial" w:cs="Arial"/>
        </w:rPr>
        <w:t xml:space="preserve">                                                                         </w:t>
      </w:r>
      <w:r w:rsidRPr="00DA016D">
        <w:rPr>
          <w:rFonts w:ascii="Arial" w:hAnsi="Arial" w:cs="Arial"/>
        </w:rPr>
        <w:t xml:space="preserve"> </w:t>
      </w:r>
      <w:r>
        <w:rPr>
          <w:rFonts w:ascii="Arial" w:hAnsi="Arial" w:cs="Arial"/>
        </w:rPr>
        <w:t xml:space="preserve">                                      </w:t>
      </w: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FB1122" w:rsidRDefault="00FB1122" w:rsidP="00EB2F69">
      <w:pPr>
        <w:spacing w:line="120" w:lineRule="atLeast"/>
        <w:jc w:val="right"/>
        <w:rPr>
          <w:rFonts w:ascii="Arial" w:hAnsi="Arial" w:cs="Arial"/>
        </w:rPr>
      </w:pPr>
    </w:p>
    <w:p w:rsidR="00EB2F69" w:rsidRPr="007F38B9" w:rsidRDefault="00EB2F69" w:rsidP="00EB2F69">
      <w:pPr>
        <w:spacing w:line="120" w:lineRule="atLeast"/>
        <w:jc w:val="right"/>
        <w:rPr>
          <w:rFonts w:ascii="Arial" w:hAnsi="Arial" w:cs="Arial"/>
          <w:b/>
          <w:sz w:val="28"/>
          <w:szCs w:val="28"/>
        </w:rPr>
      </w:pPr>
      <w:r>
        <w:rPr>
          <w:rFonts w:ascii="Arial" w:hAnsi="Arial" w:cs="Arial"/>
        </w:rPr>
        <w:lastRenderedPageBreak/>
        <w:t xml:space="preserve"> </w:t>
      </w:r>
      <w:r w:rsidRPr="007F38B9">
        <w:rPr>
          <w:rFonts w:ascii="Arial" w:hAnsi="Arial" w:cs="Arial"/>
          <w:b/>
          <w:sz w:val="28"/>
          <w:szCs w:val="28"/>
        </w:rPr>
        <w:t xml:space="preserve">Приложение </w:t>
      </w:r>
    </w:p>
    <w:p w:rsidR="00EB2F69" w:rsidRPr="007F38B9" w:rsidRDefault="00EB2F69" w:rsidP="00EB2F69">
      <w:pPr>
        <w:spacing w:line="120" w:lineRule="atLeast"/>
        <w:jc w:val="right"/>
        <w:rPr>
          <w:rFonts w:ascii="Arial" w:hAnsi="Arial" w:cs="Arial"/>
          <w:b/>
          <w:sz w:val="28"/>
          <w:szCs w:val="28"/>
        </w:rPr>
      </w:pPr>
      <w:r w:rsidRPr="007F38B9">
        <w:rPr>
          <w:rFonts w:ascii="Arial" w:hAnsi="Arial" w:cs="Arial"/>
          <w:b/>
          <w:sz w:val="28"/>
          <w:szCs w:val="28"/>
        </w:rPr>
        <w:t xml:space="preserve">                                                       </w:t>
      </w:r>
      <w:r>
        <w:rPr>
          <w:rFonts w:ascii="Arial" w:hAnsi="Arial" w:cs="Arial"/>
          <w:b/>
          <w:sz w:val="28"/>
          <w:szCs w:val="28"/>
        </w:rPr>
        <w:t xml:space="preserve">      </w:t>
      </w:r>
      <w:r w:rsidRPr="007F38B9">
        <w:rPr>
          <w:rFonts w:ascii="Arial" w:hAnsi="Arial" w:cs="Arial"/>
          <w:b/>
          <w:sz w:val="28"/>
          <w:szCs w:val="28"/>
        </w:rPr>
        <w:t xml:space="preserve">к решению </w:t>
      </w:r>
      <w:proofErr w:type="gramStart"/>
      <w:r w:rsidRPr="007F38B9">
        <w:rPr>
          <w:rFonts w:ascii="Arial" w:hAnsi="Arial" w:cs="Arial"/>
          <w:b/>
          <w:sz w:val="28"/>
          <w:szCs w:val="28"/>
          <w:lang w:val="en-US"/>
        </w:rPr>
        <w:t>C</w:t>
      </w:r>
      <w:proofErr w:type="spellStart"/>
      <w:proofErr w:type="gramEnd"/>
      <w:r>
        <w:rPr>
          <w:rFonts w:ascii="Arial" w:hAnsi="Arial" w:cs="Arial"/>
          <w:b/>
          <w:sz w:val="28"/>
          <w:szCs w:val="28"/>
        </w:rPr>
        <w:t>овета</w:t>
      </w:r>
      <w:proofErr w:type="spellEnd"/>
      <w:r>
        <w:rPr>
          <w:rFonts w:ascii="Arial" w:hAnsi="Arial" w:cs="Arial"/>
          <w:b/>
          <w:sz w:val="28"/>
          <w:szCs w:val="28"/>
        </w:rPr>
        <w:t xml:space="preserve"> </w:t>
      </w:r>
      <w:r w:rsidRPr="007F38B9">
        <w:rPr>
          <w:rFonts w:ascii="Arial" w:hAnsi="Arial" w:cs="Arial"/>
          <w:b/>
          <w:sz w:val="28"/>
          <w:szCs w:val="28"/>
        </w:rPr>
        <w:t>депутатов</w:t>
      </w:r>
    </w:p>
    <w:p w:rsidR="00EB2F69" w:rsidRPr="007F38B9" w:rsidRDefault="00EB2F69" w:rsidP="00EB2F69">
      <w:pPr>
        <w:spacing w:line="120" w:lineRule="atLeast"/>
        <w:jc w:val="right"/>
        <w:rPr>
          <w:rFonts w:ascii="Arial" w:hAnsi="Arial" w:cs="Arial"/>
          <w:b/>
          <w:sz w:val="28"/>
          <w:szCs w:val="28"/>
        </w:rPr>
      </w:pPr>
      <w:r>
        <w:rPr>
          <w:rFonts w:ascii="Arial" w:hAnsi="Arial" w:cs="Arial"/>
          <w:b/>
          <w:sz w:val="28"/>
          <w:szCs w:val="28"/>
        </w:rPr>
        <w:t xml:space="preserve">   </w:t>
      </w:r>
      <w:r w:rsidRPr="007F38B9">
        <w:rPr>
          <w:rFonts w:ascii="Arial" w:hAnsi="Arial" w:cs="Arial"/>
          <w:b/>
          <w:sz w:val="28"/>
          <w:szCs w:val="28"/>
        </w:rPr>
        <w:t xml:space="preserve">                                                      муниципального образования                      </w:t>
      </w:r>
    </w:p>
    <w:p w:rsidR="00EB2F69" w:rsidRPr="007F38B9" w:rsidRDefault="00EB2F69" w:rsidP="00EB2F69">
      <w:pPr>
        <w:spacing w:line="120" w:lineRule="atLeast"/>
        <w:jc w:val="right"/>
        <w:rPr>
          <w:rFonts w:ascii="Arial" w:hAnsi="Arial" w:cs="Arial"/>
          <w:b/>
          <w:sz w:val="28"/>
          <w:szCs w:val="28"/>
        </w:rPr>
      </w:pPr>
      <w:r w:rsidRPr="007F38B9">
        <w:rPr>
          <w:rFonts w:ascii="Arial" w:hAnsi="Arial" w:cs="Arial"/>
          <w:b/>
          <w:sz w:val="28"/>
          <w:szCs w:val="28"/>
        </w:rPr>
        <w:t xml:space="preserve">                                                                          </w:t>
      </w:r>
      <w:proofErr w:type="spellStart"/>
      <w:r w:rsidRPr="007F38B9">
        <w:rPr>
          <w:rFonts w:ascii="Arial" w:hAnsi="Arial" w:cs="Arial"/>
          <w:b/>
          <w:sz w:val="28"/>
          <w:szCs w:val="28"/>
        </w:rPr>
        <w:t>Беловский</w:t>
      </w:r>
      <w:proofErr w:type="spellEnd"/>
      <w:r w:rsidRPr="007F38B9">
        <w:rPr>
          <w:rFonts w:ascii="Arial" w:hAnsi="Arial" w:cs="Arial"/>
          <w:b/>
          <w:sz w:val="28"/>
          <w:szCs w:val="28"/>
        </w:rPr>
        <w:t xml:space="preserve"> сельсовет</w:t>
      </w:r>
    </w:p>
    <w:p w:rsidR="00EB2F69" w:rsidRPr="007F38B9" w:rsidRDefault="00EB2F69" w:rsidP="00EB2F69">
      <w:pPr>
        <w:spacing w:line="120" w:lineRule="atLeast"/>
        <w:jc w:val="right"/>
        <w:rPr>
          <w:rFonts w:ascii="Arial" w:hAnsi="Arial" w:cs="Arial"/>
          <w:b/>
          <w:sz w:val="28"/>
          <w:szCs w:val="28"/>
        </w:rPr>
      </w:pPr>
      <w:r w:rsidRPr="007F38B9">
        <w:rPr>
          <w:rFonts w:ascii="Arial" w:hAnsi="Arial" w:cs="Arial"/>
          <w:b/>
          <w:sz w:val="28"/>
          <w:szCs w:val="28"/>
        </w:rPr>
        <w:t xml:space="preserve">                                                       </w:t>
      </w:r>
      <w:r>
        <w:rPr>
          <w:rFonts w:ascii="Arial" w:hAnsi="Arial" w:cs="Arial"/>
          <w:b/>
          <w:sz w:val="28"/>
          <w:szCs w:val="28"/>
        </w:rPr>
        <w:t xml:space="preserve">          №</w:t>
      </w:r>
      <w:r w:rsidR="00CD14D6">
        <w:rPr>
          <w:rFonts w:ascii="Arial" w:hAnsi="Arial" w:cs="Arial"/>
          <w:b/>
          <w:sz w:val="28"/>
          <w:szCs w:val="28"/>
        </w:rPr>
        <w:t>10</w:t>
      </w:r>
      <w:r w:rsidRPr="007F38B9">
        <w:rPr>
          <w:rFonts w:ascii="Arial" w:hAnsi="Arial" w:cs="Arial"/>
          <w:b/>
          <w:sz w:val="28"/>
          <w:szCs w:val="28"/>
        </w:rPr>
        <w:t xml:space="preserve">  от </w:t>
      </w:r>
      <w:r w:rsidR="006E6072">
        <w:rPr>
          <w:rFonts w:ascii="Arial" w:hAnsi="Arial" w:cs="Arial"/>
          <w:b/>
          <w:sz w:val="28"/>
          <w:szCs w:val="28"/>
        </w:rPr>
        <w:t>17.11</w:t>
      </w:r>
      <w:r>
        <w:rPr>
          <w:rFonts w:ascii="Arial" w:hAnsi="Arial" w:cs="Arial"/>
          <w:b/>
          <w:sz w:val="28"/>
          <w:szCs w:val="28"/>
        </w:rPr>
        <w:t>.</w:t>
      </w:r>
      <w:r w:rsidRPr="007F38B9">
        <w:rPr>
          <w:rFonts w:ascii="Arial" w:hAnsi="Arial" w:cs="Arial"/>
          <w:b/>
          <w:sz w:val="28"/>
          <w:szCs w:val="28"/>
        </w:rPr>
        <w:t>2020 г.</w:t>
      </w:r>
    </w:p>
    <w:p w:rsidR="00EB2F69" w:rsidRDefault="00EB2F69" w:rsidP="00EB2F69">
      <w:pPr>
        <w:pStyle w:val="ConsPlusTitle"/>
        <w:ind w:left="-840"/>
        <w:jc w:val="both"/>
        <w:rPr>
          <w:rFonts w:ascii="Times New Roman" w:hAnsi="Times New Roman" w:cs="Times New Roman"/>
          <w:b w:val="0"/>
          <w:sz w:val="28"/>
          <w:szCs w:val="28"/>
        </w:rPr>
      </w:pPr>
    </w:p>
    <w:p w:rsidR="00EB2F69" w:rsidRDefault="00EB2F69" w:rsidP="00EB2F69">
      <w:pPr>
        <w:spacing w:line="120" w:lineRule="atLeast"/>
        <w:jc w:val="center"/>
        <w:rPr>
          <w:rFonts w:ascii="Arial" w:hAnsi="Arial" w:cs="Arial"/>
          <w:b/>
          <w:sz w:val="32"/>
          <w:szCs w:val="32"/>
        </w:rPr>
      </w:pPr>
      <w:r w:rsidRPr="00684141">
        <w:rPr>
          <w:rFonts w:ascii="Arial" w:hAnsi="Arial" w:cs="Arial"/>
          <w:b/>
          <w:sz w:val="32"/>
          <w:szCs w:val="32"/>
        </w:rPr>
        <w:t>По</w:t>
      </w:r>
      <w:r>
        <w:rPr>
          <w:rFonts w:ascii="Arial" w:hAnsi="Arial" w:cs="Arial"/>
          <w:b/>
          <w:sz w:val="32"/>
          <w:szCs w:val="32"/>
        </w:rPr>
        <w:t xml:space="preserve">рядок осуществления муниципального контроля в </w:t>
      </w:r>
      <w:r w:rsidRPr="00BA3324">
        <w:rPr>
          <w:rFonts w:ascii="Arial" w:hAnsi="Arial" w:cs="Arial"/>
          <w:b/>
          <w:sz w:val="32"/>
          <w:szCs w:val="32"/>
        </w:rPr>
        <w:t xml:space="preserve">области использования и </w:t>
      </w:r>
      <w:proofErr w:type="gramStart"/>
      <w:r w:rsidRPr="00BA3324">
        <w:rPr>
          <w:rFonts w:ascii="Arial" w:hAnsi="Arial" w:cs="Arial"/>
          <w:b/>
          <w:sz w:val="32"/>
          <w:szCs w:val="32"/>
        </w:rPr>
        <w:t>охраны</w:t>
      </w:r>
      <w:proofErr w:type="gramEnd"/>
      <w:r w:rsidRPr="00BA3324">
        <w:rPr>
          <w:rFonts w:ascii="Arial" w:hAnsi="Arial" w:cs="Arial"/>
          <w:b/>
          <w:sz w:val="32"/>
          <w:szCs w:val="32"/>
        </w:rPr>
        <w:t xml:space="preserve"> особо охраняемых природных территориях местного значения муниц</w:t>
      </w:r>
      <w:r>
        <w:rPr>
          <w:rFonts w:ascii="Arial" w:hAnsi="Arial" w:cs="Arial"/>
          <w:b/>
          <w:sz w:val="32"/>
          <w:szCs w:val="32"/>
        </w:rPr>
        <w:t xml:space="preserve">ипального образования </w:t>
      </w:r>
      <w:proofErr w:type="spellStart"/>
      <w:r>
        <w:rPr>
          <w:rFonts w:ascii="Arial" w:hAnsi="Arial" w:cs="Arial"/>
          <w:b/>
          <w:sz w:val="32"/>
          <w:szCs w:val="32"/>
        </w:rPr>
        <w:t>Беловский</w:t>
      </w:r>
      <w:proofErr w:type="spellEnd"/>
      <w:r w:rsidRPr="00BA3324">
        <w:rPr>
          <w:rFonts w:ascii="Arial" w:hAnsi="Arial" w:cs="Arial"/>
          <w:b/>
          <w:sz w:val="32"/>
          <w:szCs w:val="32"/>
        </w:rPr>
        <w:t xml:space="preserve"> сельсовет Сакмарского района</w:t>
      </w:r>
      <w:r>
        <w:rPr>
          <w:rFonts w:ascii="Arial" w:hAnsi="Arial" w:cs="Arial"/>
          <w:b/>
          <w:sz w:val="32"/>
          <w:szCs w:val="32"/>
        </w:rPr>
        <w:t xml:space="preserve"> </w:t>
      </w:r>
      <w:r w:rsidRPr="00BA3324">
        <w:rPr>
          <w:rFonts w:ascii="Arial" w:hAnsi="Arial" w:cs="Arial"/>
          <w:b/>
          <w:sz w:val="32"/>
          <w:szCs w:val="32"/>
        </w:rPr>
        <w:t xml:space="preserve"> Оренбургской области</w:t>
      </w:r>
    </w:p>
    <w:p w:rsidR="00EB2F69" w:rsidRDefault="00EB2F69" w:rsidP="00EB2F69">
      <w:pPr>
        <w:spacing w:line="120" w:lineRule="atLeast"/>
        <w:jc w:val="center"/>
        <w:rPr>
          <w:sz w:val="28"/>
          <w:szCs w:val="28"/>
        </w:rPr>
      </w:pPr>
    </w:p>
    <w:p w:rsidR="00EB2F69" w:rsidRPr="00BF5FBF" w:rsidRDefault="00EB2F69" w:rsidP="00EB2F69">
      <w:pPr>
        <w:pStyle w:val="ConsPlusNormal"/>
        <w:ind w:firstLine="540"/>
        <w:jc w:val="both"/>
        <w:rPr>
          <w:sz w:val="24"/>
          <w:szCs w:val="24"/>
        </w:rPr>
      </w:pPr>
      <w:proofErr w:type="gramStart"/>
      <w:r>
        <w:rPr>
          <w:sz w:val="24"/>
          <w:szCs w:val="24"/>
        </w:rPr>
        <w:t xml:space="preserve">Настоящий Порядок </w:t>
      </w:r>
      <w:r w:rsidRPr="00BF5FBF">
        <w:rPr>
          <w:sz w:val="24"/>
          <w:szCs w:val="24"/>
        </w:rPr>
        <w:t xml:space="preserve"> разработан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F5FBF">
          <w:rPr>
            <w:sz w:val="24"/>
            <w:szCs w:val="24"/>
          </w:rPr>
          <w:t>Конституцией</w:t>
        </w:r>
      </w:hyperlink>
      <w:r w:rsidRPr="00BF5FBF">
        <w:rPr>
          <w:sz w:val="24"/>
          <w:szCs w:val="24"/>
        </w:rPr>
        <w:t xml:space="preserve"> Российской Федерации, Федеральным </w:t>
      </w:r>
      <w:hyperlink r:id="rId11"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BF5FBF">
          <w:rPr>
            <w:sz w:val="24"/>
            <w:szCs w:val="24"/>
          </w:rPr>
          <w:t>законом</w:t>
        </w:r>
      </w:hyperlink>
      <w:r w:rsidRPr="00BF5FBF">
        <w:rPr>
          <w:sz w:val="24"/>
          <w:szCs w:val="24"/>
        </w:rPr>
        <w:t xml:space="preserve"> от 06.10.2003 N 131-ФЗ "Об общих принципах организации местного самоуправления в Российской Федерации", федеральными законами от 26.12.2008 </w:t>
      </w:r>
      <w:hyperlink r:id="rId12"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BF5FBF">
          <w:rPr>
            <w:sz w:val="24"/>
            <w:szCs w:val="24"/>
          </w:rPr>
          <w:t>N 294-ФЗ</w:t>
        </w:r>
      </w:hyperlink>
      <w:r w:rsidRPr="00BF5FBF">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от 02.05.2006</w:t>
      </w:r>
      <w:proofErr w:type="gramEnd"/>
      <w:r w:rsidRPr="00BF5FBF">
        <w:rPr>
          <w:sz w:val="24"/>
          <w:szCs w:val="24"/>
        </w:rPr>
        <w:t xml:space="preserve"> </w:t>
      </w:r>
      <w:hyperlink r:id="rId13" w:tooltip="Федеральный закон от 02.05.2006 N 59-ФЗ (ред. от 03.11.2015) &quot;О порядке рассмотрения обращений граждан Российской Федерации&quot;{КонсультантПлюс}" w:history="1">
        <w:r w:rsidRPr="00BF5FBF">
          <w:rPr>
            <w:sz w:val="24"/>
            <w:szCs w:val="24"/>
          </w:rPr>
          <w:t>N 59-ФЗ</w:t>
        </w:r>
      </w:hyperlink>
      <w:r w:rsidRPr="00BF5FBF">
        <w:rPr>
          <w:sz w:val="24"/>
          <w:szCs w:val="24"/>
        </w:rPr>
        <w:t xml:space="preserve"> "О порядке рассмотрения обращений граждан Российской Федерации", от 14.03.1995 </w:t>
      </w:r>
      <w:hyperlink r:id="rId14" w:tooltip="Федеральный закон от 14.03.1995 N 33-ФЗ (ред. от 13.07.2015) &quot;Об особо охраняемых природных территориях&quot; (с изм. и доп., вступ. в силу с 24.07.2015){КонсультантПлюс}" w:history="1">
        <w:r w:rsidRPr="00BF5FBF">
          <w:rPr>
            <w:sz w:val="24"/>
            <w:szCs w:val="24"/>
          </w:rPr>
          <w:t>N 33-ФЗ</w:t>
        </w:r>
      </w:hyperlink>
      <w:r w:rsidRPr="00BF5FBF">
        <w:rPr>
          <w:sz w:val="24"/>
          <w:szCs w:val="24"/>
        </w:rPr>
        <w:t xml:space="preserve"> "Об особо охраняемых природных территориях", </w:t>
      </w:r>
      <w:hyperlink r:id="rId15" w:tooltip="&quot;Устав Кинешемского муниципального района Ивановской области&quot; (принят решением Совета Кинешемского муниципального района от 04.07.2011 N 25 (104)) (ред. от 01.06.2015) (Зарегистрировано в Управлении Минюста РФ по Ивановской области 14.07.2011 N RU3751300020110" w:history="1">
        <w:r w:rsidRPr="00754393">
          <w:rPr>
            <w:sz w:val="24"/>
            <w:szCs w:val="24"/>
          </w:rPr>
          <w:t>Уставом</w:t>
        </w:r>
      </w:hyperlink>
      <w:r w:rsidRPr="00754393">
        <w:rPr>
          <w:sz w:val="24"/>
          <w:szCs w:val="24"/>
        </w:rPr>
        <w:t xml:space="preserve"> </w:t>
      </w:r>
      <w:r w:rsidRPr="00754393">
        <w:rPr>
          <w:color w:val="000000"/>
          <w:sz w:val="24"/>
          <w:szCs w:val="24"/>
        </w:rPr>
        <w:t>муниципального образования</w:t>
      </w:r>
      <w:r w:rsidRPr="00BF5FBF">
        <w:rPr>
          <w:color w:val="000000"/>
          <w:sz w:val="24"/>
          <w:szCs w:val="24"/>
        </w:rPr>
        <w:t xml:space="preserve">  </w:t>
      </w:r>
      <w:proofErr w:type="spellStart"/>
      <w:r w:rsidRPr="00BF5FBF">
        <w:rPr>
          <w:color w:val="000000"/>
          <w:sz w:val="24"/>
          <w:szCs w:val="24"/>
        </w:rPr>
        <w:t>Беловский</w:t>
      </w:r>
      <w:proofErr w:type="spellEnd"/>
      <w:r w:rsidRPr="00BF5FBF">
        <w:rPr>
          <w:color w:val="000000"/>
          <w:sz w:val="24"/>
          <w:szCs w:val="24"/>
        </w:rPr>
        <w:t xml:space="preserve"> сельсовет и определяет  осуществлени</w:t>
      </w:r>
      <w:r>
        <w:rPr>
          <w:color w:val="000000"/>
          <w:sz w:val="24"/>
          <w:szCs w:val="24"/>
        </w:rPr>
        <w:t>е</w:t>
      </w:r>
      <w:r w:rsidRPr="00BF5FBF">
        <w:rPr>
          <w:color w:val="000000"/>
          <w:sz w:val="24"/>
          <w:szCs w:val="24"/>
        </w:rPr>
        <w:t xml:space="preserve"> муниципального контроля в области использования и охраны особо охраняемых природных территорий местного значения </w:t>
      </w:r>
      <w:r w:rsidRPr="00754393">
        <w:rPr>
          <w:color w:val="000000"/>
          <w:sz w:val="24"/>
          <w:szCs w:val="24"/>
        </w:rPr>
        <w:t>муниципального образования</w:t>
      </w:r>
      <w:r w:rsidRPr="00BF5FBF">
        <w:rPr>
          <w:color w:val="000000"/>
          <w:sz w:val="24"/>
          <w:szCs w:val="24"/>
        </w:rPr>
        <w:t xml:space="preserve"> </w:t>
      </w:r>
      <w:proofErr w:type="spellStart"/>
      <w:r w:rsidRPr="00BF5FBF">
        <w:rPr>
          <w:color w:val="000000"/>
          <w:sz w:val="24"/>
          <w:szCs w:val="24"/>
        </w:rPr>
        <w:t>Беловский</w:t>
      </w:r>
      <w:proofErr w:type="spellEnd"/>
      <w:r w:rsidRPr="00BF5FBF">
        <w:rPr>
          <w:color w:val="000000"/>
          <w:sz w:val="24"/>
          <w:szCs w:val="24"/>
        </w:rPr>
        <w:t xml:space="preserve"> сельсовет</w:t>
      </w:r>
      <w:r w:rsidRPr="00BF5FBF">
        <w:rPr>
          <w:sz w:val="24"/>
          <w:szCs w:val="24"/>
        </w:rPr>
        <w:t xml:space="preserve"> (далее - особо охраняемые природные территории местного значения).</w:t>
      </w:r>
    </w:p>
    <w:p w:rsidR="00EB2F69" w:rsidRPr="007F38B9" w:rsidRDefault="00EB2F69" w:rsidP="00EB2F69">
      <w:pPr>
        <w:pStyle w:val="ConsPlusNormal"/>
        <w:ind w:firstLine="540"/>
        <w:jc w:val="both"/>
        <w:rPr>
          <w:b/>
          <w:sz w:val="24"/>
          <w:szCs w:val="24"/>
        </w:rPr>
      </w:pPr>
    </w:p>
    <w:p w:rsidR="00EB2F69" w:rsidRPr="007F38B9" w:rsidRDefault="00EB2F69" w:rsidP="00EB2F69">
      <w:pPr>
        <w:pStyle w:val="ConsPlusNormal"/>
        <w:jc w:val="center"/>
        <w:outlineLvl w:val="1"/>
        <w:rPr>
          <w:b/>
          <w:sz w:val="24"/>
          <w:szCs w:val="24"/>
        </w:rPr>
      </w:pPr>
      <w:r w:rsidRPr="007F38B9">
        <w:rPr>
          <w:b/>
          <w:sz w:val="24"/>
          <w:szCs w:val="24"/>
        </w:rPr>
        <w:t>1. Общие положения</w:t>
      </w:r>
    </w:p>
    <w:p w:rsidR="00EB2F69" w:rsidRPr="00BF5FBF" w:rsidRDefault="00EB2F69" w:rsidP="00EB2F69">
      <w:pPr>
        <w:pStyle w:val="ConsPlusNormal"/>
        <w:jc w:val="center"/>
        <w:rPr>
          <w:sz w:val="24"/>
          <w:szCs w:val="24"/>
        </w:rPr>
      </w:pPr>
    </w:p>
    <w:p w:rsidR="00EB2F69" w:rsidRPr="00BF5FBF" w:rsidRDefault="00EB2F69" w:rsidP="00EB2F69">
      <w:pPr>
        <w:pStyle w:val="ConsPlusNormal"/>
        <w:ind w:firstLine="540"/>
        <w:jc w:val="both"/>
        <w:rPr>
          <w:sz w:val="24"/>
          <w:szCs w:val="24"/>
        </w:rPr>
      </w:pPr>
      <w:r>
        <w:rPr>
          <w:sz w:val="24"/>
          <w:szCs w:val="24"/>
        </w:rPr>
        <w:t>1.1. Настоящий</w:t>
      </w:r>
      <w:r w:rsidRPr="00BF5FBF">
        <w:rPr>
          <w:sz w:val="24"/>
          <w:szCs w:val="24"/>
        </w:rPr>
        <w:t xml:space="preserve"> По</w:t>
      </w:r>
      <w:r>
        <w:rPr>
          <w:sz w:val="24"/>
          <w:szCs w:val="24"/>
        </w:rPr>
        <w:t>рядок</w:t>
      </w:r>
      <w:r w:rsidRPr="00BF5FBF">
        <w:rPr>
          <w:sz w:val="24"/>
          <w:szCs w:val="24"/>
        </w:rPr>
        <w:t xml:space="preserve"> определяет предмет, задачи, принципы осуществления муниципального контроля в области использования и </w:t>
      </w:r>
      <w:proofErr w:type="gramStart"/>
      <w:r w:rsidRPr="00BF5FBF">
        <w:rPr>
          <w:sz w:val="24"/>
          <w:szCs w:val="24"/>
        </w:rPr>
        <w:t>охраны</w:t>
      </w:r>
      <w:proofErr w:type="gramEnd"/>
      <w:r w:rsidRPr="00BF5FBF">
        <w:rPr>
          <w:sz w:val="24"/>
          <w:szCs w:val="24"/>
        </w:rPr>
        <w:t xml:space="preserve"> особо охраняемых природных территорий местного значения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EB2F69" w:rsidRPr="00BF5FBF" w:rsidRDefault="00EB2F69" w:rsidP="00EB2F69">
      <w:pPr>
        <w:pStyle w:val="ConsPlusNormal"/>
        <w:ind w:firstLine="540"/>
        <w:jc w:val="both"/>
        <w:rPr>
          <w:sz w:val="24"/>
          <w:szCs w:val="24"/>
        </w:rPr>
      </w:pPr>
      <w:r w:rsidRPr="00BF5FBF">
        <w:rPr>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Pr="00754393">
        <w:rPr>
          <w:sz w:val="24"/>
          <w:szCs w:val="24"/>
        </w:rPr>
        <w:t>муниципального образования</w:t>
      </w:r>
      <w:r w:rsidRPr="00BF5FBF">
        <w:rPr>
          <w:sz w:val="24"/>
          <w:szCs w:val="24"/>
        </w:rPr>
        <w:t xml:space="preserve"> </w:t>
      </w:r>
      <w:proofErr w:type="spellStart"/>
      <w:r w:rsidRPr="00BF5FBF">
        <w:rPr>
          <w:sz w:val="24"/>
          <w:szCs w:val="24"/>
        </w:rPr>
        <w:t>Беловский</w:t>
      </w:r>
      <w:proofErr w:type="spellEnd"/>
      <w:r w:rsidRPr="00BF5FBF">
        <w:rPr>
          <w:sz w:val="24"/>
          <w:szCs w:val="24"/>
        </w:rPr>
        <w:t xml:space="preserve"> сельсовет (далее - Администрация).</w:t>
      </w:r>
    </w:p>
    <w:p w:rsidR="00EB2F69" w:rsidRPr="00BF5FBF" w:rsidRDefault="00EB2F69" w:rsidP="00EB2F69">
      <w:pPr>
        <w:pStyle w:val="ConsPlusNormal"/>
        <w:ind w:firstLine="540"/>
        <w:jc w:val="both"/>
        <w:rPr>
          <w:sz w:val="24"/>
          <w:szCs w:val="24"/>
        </w:rPr>
      </w:pPr>
      <w:r w:rsidRPr="00BF5FBF">
        <w:rPr>
          <w:sz w:val="24"/>
          <w:szCs w:val="24"/>
        </w:rPr>
        <w:t>1.3. Основными задачами муниципального контроля являются:</w:t>
      </w:r>
    </w:p>
    <w:p w:rsidR="00EB2F69" w:rsidRPr="00BF5FBF" w:rsidRDefault="00EB2F69" w:rsidP="00EB2F69">
      <w:pPr>
        <w:pStyle w:val="ConsPlusNormal"/>
        <w:ind w:firstLine="540"/>
        <w:jc w:val="both"/>
        <w:rPr>
          <w:sz w:val="24"/>
          <w:szCs w:val="24"/>
        </w:rPr>
      </w:pPr>
      <w:r w:rsidRPr="00BF5FBF">
        <w:rPr>
          <w:sz w:val="24"/>
          <w:szCs w:val="24"/>
        </w:rPr>
        <w:t>-</w:t>
      </w:r>
      <w:proofErr w:type="gramStart"/>
      <w:r w:rsidRPr="00BF5FBF">
        <w:rPr>
          <w:sz w:val="24"/>
          <w:szCs w:val="24"/>
        </w:rPr>
        <w:t>контроль за</w:t>
      </w:r>
      <w:proofErr w:type="gramEnd"/>
      <w:r w:rsidRPr="00BF5FBF">
        <w:rPr>
          <w:sz w:val="24"/>
          <w:szCs w:val="24"/>
        </w:rPr>
        <w:t xml:space="preserve"> соблюдением режима особо охраняемых природных территорий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w:t>
      </w:r>
    </w:p>
    <w:p w:rsidR="00EB2F69" w:rsidRPr="00BF5FBF" w:rsidRDefault="00EB2F69" w:rsidP="00EB2F69">
      <w:pPr>
        <w:pStyle w:val="ConsPlusNormal"/>
        <w:ind w:firstLine="540"/>
        <w:jc w:val="both"/>
        <w:rPr>
          <w:sz w:val="24"/>
          <w:szCs w:val="24"/>
        </w:rPr>
      </w:pPr>
      <w:r w:rsidRPr="00BF5FBF">
        <w:rPr>
          <w:sz w:val="24"/>
          <w:szCs w:val="24"/>
        </w:rPr>
        <w:t>-профилактика правонарушений в области использования и охраны особо охраняемых природных территорий местного значения;</w:t>
      </w:r>
    </w:p>
    <w:p w:rsidR="00EB2F69" w:rsidRPr="00BF5FBF" w:rsidRDefault="00EB2F69" w:rsidP="00EB2F69">
      <w:pPr>
        <w:pStyle w:val="ConsPlusNormal"/>
        <w:ind w:firstLine="540"/>
        <w:jc w:val="both"/>
        <w:rPr>
          <w:sz w:val="24"/>
          <w:szCs w:val="24"/>
        </w:rPr>
      </w:pPr>
      <w:r w:rsidRPr="00BF5FBF">
        <w:rPr>
          <w:sz w:val="24"/>
          <w:szCs w:val="24"/>
        </w:rPr>
        <w:t>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в соответствии с их компетенцией.</w:t>
      </w:r>
    </w:p>
    <w:p w:rsidR="00EB2F69" w:rsidRPr="007F38B9" w:rsidRDefault="00EB2F69" w:rsidP="00EB2F69">
      <w:pPr>
        <w:pStyle w:val="ConsPlusNormal"/>
        <w:jc w:val="center"/>
        <w:rPr>
          <w:rFonts w:ascii="Times New Roman" w:hAnsi="Times New Roman" w:cs="Times New Roman"/>
          <w:sz w:val="24"/>
          <w:szCs w:val="24"/>
        </w:rPr>
      </w:pPr>
    </w:p>
    <w:p w:rsidR="00EB2F69" w:rsidRPr="007F38B9" w:rsidRDefault="00EB2F69" w:rsidP="00EB2F69">
      <w:pPr>
        <w:pStyle w:val="ConsPlusNormal"/>
        <w:jc w:val="center"/>
        <w:outlineLvl w:val="1"/>
        <w:rPr>
          <w:b/>
          <w:sz w:val="24"/>
          <w:szCs w:val="24"/>
        </w:rPr>
      </w:pPr>
      <w:r w:rsidRPr="007F38B9">
        <w:rPr>
          <w:b/>
          <w:sz w:val="24"/>
          <w:szCs w:val="24"/>
        </w:rPr>
        <w:lastRenderedPageBreak/>
        <w:t>2. Должностные лица органа муниципального контроля</w:t>
      </w:r>
    </w:p>
    <w:p w:rsidR="00EB2F69" w:rsidRPr="00C073BC" w:rsidRDefault="00EB2F69" w:rsidP="00EB2F69">
      <w:pPr>
        <w:pStyle w:val="ConsPlusNormal"/>
        <w:jc w:val="center"/>
        <w:rPr>
          <w:b/>
          <w:sz w:val="24"/>
          <w:szCs w:val="24"/>
        </w:rPr>
      </w:pPr>
    </w:p>
    <w:p w:rsidR="00EB2F69" w:rsidRPr="00C073BC" w:rsidRDefault="00EB2F69" w:rsidP="00EB2F69">
      <w:pPr>
        <w:pStyle w:val="ConsPlusNormal"/>
        <w:ind w:firstLine="540"/>
        <w:jc w:val="both"/>
        <w:rPr>
          <w:sz w:val="24"/>
          <w:szCs w:val="24"/>
        </w:rPr>
      </w:pPr>
      <w:r w:rsidRPr="00C073BC">
        <w:rPr>
          <w:sz w:val="24"/>
          <w:szCs w:val="24"/>
        </w:rPr>
        <w:t>2.1. Лицами, уполномоченными на осуществление мероприятий по муниципальному контролю, являются  глава и заместитель главы</w:t>
      </w:r>
      <w:r w:rsidRPr="00C073BC">
        <w:rPr>
          <w:i/>
          <w:sz w:val="24"/>
          <w:szCs w:val="24"/>
        </w:rPr>
        <w:t xml:space="preserve"> </w:t>
      </w:r>
      <w:r w:rsidRPr="00C073BC">
        <w:rPr>
          <w:sz w:val="24"/>
          <w:szCs w:val="24"/>
        </w:rPr>
        <w:t>(далее - уполномоченные лица).</w:t>
      </w:r>
    </w:p>
    <w:p w:rsidR="00EB2F69" w:rsidRPr="00CB0EAB" w:rsidRDefault="00EB2F69" w:rsidP="00EB2F69">
      <w:pPr>
        <w:pStyle w:val="ConsPlusNormal"/>
        <w:ind w:firstLine="540"/>
        <w:jc w:val="both"/>
        <w:rPr>
          <w:rFonts w:ascii="Times New Roman" w:hAnsi="Times New Roman" w:cs="Times New Roman"/>
          <w:sz w:val="28"/>
          <w:szCs w:val="28"/>
        </w:rPr>
      </w:pPr>
    </w:p>
    <w:p w:rsidR="00EB2F69" w:rsidRPr="007F38B9" w:rsidRDefault="00EB2F69" w:rsidP="00EB2F69">
      <w:pPr>
        <w:pStyle w:val="ConsPlusNormal"/>
        <w:jc w:val="center"/>
        <w:outlineLvl w:val="1"/>
        <w:rPr>
          <w:b/>
          <w:sz w:val="24"/>
          <w:szCs w:val="24"/>
        </w:rPr>
      </w:pPr>
      <w:r w:rsidRPr="007F38B9">
        <w:rPr>
          <w:b/>
          <w:sz w:val="24"/>
          <w:szCs w:val="24"/>
        </w:rPr>
        <w:t>3. Организация и осуществление муниципального контроля</w:t>
      </w:r>
    </w:p>
    <w:p w:rsidR="00EB2F69" w:rsidRPr="00BF5FBF" w:rsidRDefault="00EB2F69" w:rsidP="00EB2F69">
      <w:pPr>
        <w:pStyle w:val="ConsPlusNormal"/>
        <w:jc w:val="center"/>
        <w:rPr>
          <w:b/>
          <w:sz w:val="28"/>
          <w:szCs w:val="28"/>
        </w:rPr>
      </w:pPr>
    </w:p>
    <w:p w:rsidR="00EB2F69" w:rsidRDefault="00EB2F69" w:rsidP="00EB2F69">
      <w:pPr>
        <w:autoSpaceDE w:val="0"/>
        <w:autoSpaceDN w:val="0"/>
        <w:adjustRightInd w:val="0"/>
        <w:ind w:firstLine="540"/>
        <w:jc w:val="both"/>
        <w:rPr>
          <w:rFonts w:ascii="Arial" w:hAnsi="Arial" w:cs="Arial"/>
          <w:sz w:val="24"/>
          <w:szCs w:val="24"/>
        </w:rPr>
      </w:pPr>
      <w:r w:rsidRPr="004A191E">
        <w:rPr>
          <w:rFonts w:ascii="Arial" w:hAnsi="Arial" w:cs="Arial"/>
          <w:sz w:val="24"/>
          <w:szCs w:val="24"/>
        </w:rPr>
        <w:t>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плановых (рейдовых) осмотров.</w:t>
      </w:r>
    </w:p>
    <w:p w:rsidR="00EB2F69" w:rsidRPr="004C45C7" w:rsidRDefault="00EB2F69" w:rsidP="00EB2F69">
      <w:pPr>
        <w:pStyle w:val="s1"/>
        <w:shd w:val="clear" w:color="auto" w:fill="FFFFFF"/>
        <w:spacing w:before="0" w:beforeAutospacing="0" w:after="0" w:afterAutospacing="0" w:line="120" w:lineRule="atLeast"/>
        <w:ind w:firstLine="360"/>
        <w:jc w:val="both"/>
        <w:rPr>
          <w:rFonts w:ascii="Arial" w:hAnsi="Arial" w:cs="Arial"/>
          <w:color w:val="22272F"/>
        </w:rPr>
      </w:pPr>
      <w:r>
        <w:rPr>
          <w:rFonts w:ascii="Arial" w:hAnsi="Arial" w:cs="Arial"/>
          <w:color w:val="22272F"/>
        </w:rPr>
        <w:t xml:space="preserve">   </w:t>
      </w:r>
      <w:proofErr w:type="gramStart"/>
      <w:r>
        <w:rPr>
          <w:rFonts w:ascii="Arial" w:hAnsi="Arial" w:cs="Arial"/>
          <w:color w:val="22272F"/>
        </w:rPr>
        <w:t>3.1.1.</w:t>
      </w:r>
      <w:r w:rsidRPr="004C45C7">
        <w:rPr>
          <w:rFonts w:ascii="Arial" w:hAnsi="Arial" w:cs="Arial"/>
          <w:color w:val="22272F"/>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w:t>
      </w:r>
      <w:r>
        <w:rPr>
          <w:rFonts w:ascii="Arial" w:hAnsi="Arial" w:cs="Arial"/>
          <w:color w:val="22272F"/>
        </w:rPr>
        <w:t>кабря 2020</w:t>
      </w:r>
      <w:proofErr w:type="gramEnd"/>
      <w:r>
        <w:rPr>
          <w:rFonts w:ascii="Arial" w:hAnsi="Arial" w:cs="Arial"/>
          <w:color w:val="22272F"/>
        </w:rPr>
        <w:t xml:space="preserve"> года, за исключением </w:t>
      </w:r>
      <w:r w:rsidRPr="004C45C7">
        <w:rPr>
          <w:rFonts w:ascii="Arial" w:hAnsi="Arial" w:cs="Arial"/>
          <w:color w:val="22272F"/>
        </w:rPr>
        <w:t>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B2F69" w:rsidRPr="004A191E" w:rsidRDefault="00EB2F69" w:rsidP="00EB2F69">
      <w:pPr>
        <w:pStyle w:val="ConsPlusNormal"/>
        <w:ind w:firstLine="540"/>
        <w:jc w:val="both"/>
        <w:rPr>
          <w:sz w:val="24"/>
          <w:szCs w:val="24"/>
        </w:rPr>
      </w:pPr>
      <w:r w:rsidRPr="004A191E">
        <w:rPr>
          <w:sz w:val="24"/>
          <w:szCs w:val="24"/>
        </w:rP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EB2F69" w:rsidRPr="004A191E" w:rsidRDefault="00EB2F69" w:rsidP="00EB2F69">
      <w:pPr>
        <w:pStyle w:val="ConsPlusNormal"/>
        <w:ind w:firstLine="540"/>
        <w:jc w:val="both"/>
        <w:rPr>
          <w:sz w:val="24"/>
          <w:szCs w:val="24"/>
        </w:rPr>
      </w:pPr>
      <w:r w:rsidRPr="004A191E">
        <w:rPr>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Администрацией также могут утверждаться ежегодные планы проведения плановых проверок граждан. </w:t>
      </w:r>
    </w:p>
    <w:p w:rsidR="00EB2F69" w:rsidRPr="004A191E" w:rsidRDefault="00EB2F69" w:rsidP="00EB2F69">
      <w:pPr>
        <w:pStyle w:val="ConsPlusNormal"/>
        <w:ind w:firstLine="540"/>
        <w:jc w:val="both"/>
        <w:rPr>
          <w:sz w:val="24"/>
          <w:szCs w:val="24"/>
        </w:rPr>
      </w:pPr>
      <w:r w:rsidRPr="004A191E">
        <w:rPr>
          <w:sz w:val="24"/>
          <w:szCs w:val="24"/>
        </w:rP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w:t>
      </w:r>
    </w:p>
    <w:p w:rsidR="00EB2F69" w:rsidRPr="004A191E" w:rsidRDefault="00EB2F69" w:rsidP="00EB2F69">
      <w:pPr>
        <w:pStyle w:val="ConsPlusNormal"/>
        <w:ind w:firstLine="540"/>
        <w:jc w:val="both"/>
        <w:rPr>
          <w:sz w:val="24"/>
          <w:szCs w:val="24"/>
        </w:rPr>
      </w:pPr>
      <w:r w:rsidRPr="004A191E">
        <w:rPr>
          <w:sz w:val="24"/>
          <w:szCs w:val="24"/>
        </w:rPr>
        <w:t>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EB2F69" w:rsidRPr="004A191E" w:rsidRDefault="00EB2F69" w:rsidP="00EB2F69">
      <w:pPr>
        <w:pStyle w:val="ConsPlusNormal"/>
        <w:ind w:firstLine="540"/>
        <w:jc w:val="both"/>
        <w:rPr>
          <w:sz w:val="24"/>
          <w:szCs w:val="24"/>
        </w:rPr>
      </w:pPr>
      <w:r w:rsidRPr="004A191E">
        <w:rPr>
          <w:sz w:val="24"/>
          <w:szCs w:val="24"/>
        </w:rPr>
        <w:t xml:space="preserve">3.3.2. </w:t>
      </w:r>
      <w:proofErr w:type="gramStart"/>
      <w:r w:rsidRPr="004A191E">
        <w:rPr>
          <w:sz w:val="24"/>
          <w:szCs w:val="24"/>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w:t>
      </w:r>
      <w:hyperlink r:id="rId1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4A191E">
          <w:rPr>
            <w:sz w:val="24"/>
            <w:szCs w:val="24"/>
          </w:rPr>
          <w:t>плана</w:t>
        </w:r>
      </w:hyperlink>
      <w:r w:rsidRPr="004A191E">
        <w:rPr>
          <w:sz w:val="24"/>
          <w:szCs w:val="24"/>
        </w:rPr>
        <w:t xml:space="preserve">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EB2F69" w:rsidRPr="004A191E" w:rsidRDefault="00EB2F69" w:rsidP="00EB2F69">
      <w:pPr>
        <w:pStyle w:val="ConsPlusNormal"/>
        <w:ind w:firstLine="540"/>
        <w:jc w:val="both"/>
        <w:rPr>
          <w:sz w:val="24"/>
          <w:szCs w:val="24"/>
        </w:rPr>
      </w:pPr>
      <w:r w:rsidRPr="004A191E">
        <w:rPr>
          <w:sz w:val="24"/>
          <w:szCs w:val="24"/>
        </w:rPr>
        <w:t>3.4. Утвержденный постановлением Администрации ежегодный план проведения плановых проверок юридических лиц и индивидуальных предпринимателей:</w:t>
      </w:r>
    </w:p>
    <w:p w:rsidR="00EB2F69" w:rsidRPr="004A191E" w:rsidRDefault="00EB2F69" w:rsidP="00EB2F69">
      <w:pPr>
        <w:pStyle w:val="ConsPlusNormal"/>
        <w:ind w:firstLine="540"/>
        <w:jc w:val="both"/>
        <w:rPr>
          <w:sz w:val="24"/>
          <w:szCs w:val="24"/>
        </w:rPr>
      </w:pPr>
      <w:r w:rsidRPr="004A191E">
        <w:rPr>
          <w:sz w:val="24"/>
          <w:szCs w:val="24"/>
        </w:rPr>
        <w:t>-направляется в прокуратуру;</w:t>
      </w:r>
    </w:p>
    <w:p w:rsidR="00EB2F69" w:rsidRPr="004A191E" w:rsidRDefault="00EB2F69" w:rsidP="00EB2F69">
      <w:pPr>
        <w:pStyle w:val="ConsPlusNormal"/>
        <w:ind w:firstLine="540"/>
        <w:jc w:val="both"/>
        <w:rPr>
          <w:sz w:val="24"/>
          <w:szCs w:val="24"/>
        </w:rPr>
      </w:pPr>
      <w:r w:rsidRPr="004A191E">
        <w:rPr>
          <w:sz w:val="24"/>
          <w:szCs w:val="24"/>
        </w:rPr>
        <w:t xml:space="preserve">-доводится до сведения </w:t>
      </w:r>
      <w:r w:rsidRPr="004A191E">
        <w:rPr>
          <w:color w:val="000000"/>
          <w:sz w:val="24"/>
          <w:szCs w:val="24"/>
        </w:rPr>
        <w:t xml:space="preserve">заинтересованных лиц посредством его размещения </w:t>
      </w:r>
      <w:r w:rsidRPr="004A191E">
        <w:rPr>
          <w:color w:val="000000"/>
          <w:sz w:val="24"/>
          <w:szCs w:val="24"/>
        </w:rPr>
        <w:lastRenderedPageBreak/>
        <w:t xml:space="preserve">на официальном сайте муниципального образования </w:t>
      </w:r>
      <w:proofErr w:type="spellStart"/>
      <w:r w:rsidRPr="004A191E">
        <w:rPr>
          <w:color w:val="000000"/>
          <w:sz w:val="24"/>
          <w:szCs w:val="24"/>
        </w:rPr>
        <w:t>Беловский</w:t>
      </w:r>
      <w:proofErr w:type="spellEnd"/>
      <w:r w:rsidRPr="004A191E">
        <w:rPr>
          <w:color w:val="000000"/>
          <w:sz w:val="24"/>
          <w:szCs w:val="24"/>
        </w:rPr>
        <w:t xml:space="preserve">  сельсовет.</w:t>
      </w:r>
    </w:p>
    <w:p w:rsidR="00EB2F69" w:rsidRPr="004A191E" w:rsidRDefault="00EB2F69" w:rsidP="00EB2F69">
      <w:pPr>
        <w:pStyle w:val="ConsPlusNormal"/>
        <w:ind w:firstLine="540"/>
        <w:jc w:val="both"/>
        <w:rPr>
          <w:sz w:val="24"/>
          <w:szCs w:val="24"/>
        </w:rPr>
      </w:pPr>
      <w:r w:rsidRPr="004A191E">
        <w:rPr>
          <w:sz w:val="24"/>
          <w:szCs w:val="24"/>
        </w:rPr>
        <w:t xml:space="preserve">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EB2F69" w:rsidRPr="004A191E" w:rsidRDefault="00EB2F69" w:rsidP="00EB2F69">
      <w:pPr>
        <w:pStyle w:val="ConsPlusNormal"/>
        <w:ind w:firstLine="540"/>
        <w:jc w:val="both"/>
        <w:rPr>
          <w:sz w:val="24"/>
          <w:szCs w:val="24"/>
        </w:rPr>
      </w:pPr>
      <w:r w:rsidRPr="004A191E">
        <w:rPr>
          <w:sz w:val="24"/>
          <w:szCs w:val="24"/>
        </w:rPr>
        <w:t xml:space="preserve">3.6. Основания и порядок проведения внеплановой проверки юридических лиц и индивидуальных предпринимателей установлены Федеральным </w:t>
      </w:r>
      <w:hyperlink r:id="rId17"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4A191E">
          <w:rPr>
            <w:sz w:val="24"/>
            <w:szCs w:val="24"/>
          </w:rPr>
          <w:t>законом</w:t>
        </w:r>
      </w:hyperlink>
      <w:r w:rsidRPr="004A191E">
        <w:rPr>
          <w:sz w:val="24"/>
          <w:szCs w:val="24"/>
        </w:rPr>
        <w:t xml:space="preserve">    N 294-ФЗ.</w:t>
      </w:r>
    </w:p>
    <w:p w:rsidR="00EB2F69" w:rsidRDefault="00EB2F69" w:rsidP="00EB2F69">
      <w:pPr>
        <w:pStyle w:val="ConsPlusNormal"/>
        <w:ind w:firstLine="540"/>
        <w:jc w:val="both"/>
        <w:rPr>
          <w:sz w:val="24"/>
          <w:szCs w:val="24"/>
        </w:rPr>
      </w:pPr>
      <w:r w:rsidRPr="004A191E">
        <w:rPr>
          <w:sz w:val="24"/>
          <w:szCs w:val="24"/>
        </w:rPr>
        <w:t xml:space="preserve">3.7. Сроки проведения плановых и внеплановых проверок юридических лиц и индивидуальных предпринимателей определены Федеральным </w:t>
      </w:r>
      <w:hyperlink r:id="rId18"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4A191E">
          <w:rPr>
            <w:sz w:val="24"/>
            <w:szCs w:val="24"/>
          </w:rPr>
          <w:t>законом</w:t>
        </w:r>
      </w:hyperlink>
      <w:r w:rsidRPr="004A191E">
        <w:rPr>
          <w:sz w:val="24"/>
          <w:szCs w:val="24"/>
        </w:rPr>
        <w:t xml:space="preserve"> N 294-ФЗ.</w:t>
      </w:r>
    </w:p>
    <w:p w:rsidR="00EB2F69" w:rsidRPr="001F4E12" w:rsidRDefault="00EB2F69" w:rsidP="00EB2F69">
      <w:pPr>
        <w:pStyle w:val="ConsPlusNormal"/>
        <w:ind w:firstLine="540"/>
        <w:jc w:val="both"/>
        <w:rPr>
          <w:sz w:val="24"/>
          <w:szCs w:val="24"/>
        </w:rPr>
      </w:pPr>
      <w:r w:rsidRPr="001F4E12">
        <w:rPr>
          <w:color w:val="000000" w:themeColor="text1"/>
          <w:sz w:val="24"/>
          <w:szCs w:val="24"/>
        </w:rPr>
        <w:t xml:space="preserve">3.8. </w:t>
      </w:r>
      <w:proofErr w:type="gramStart"/>
      <w:r w:rsidRPr="001F4E12">
        <w:rPr>
          <w:color w:val="22272F"/>
          <w:sz w:val="24"/>
          <w:szCs w:val="24"/>
          <w:shd w:val="clear" w:color="auto" w:fill="FFFFFF"/>
        </w:rPr>
        <w:t>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w:t>
      </w:r>
      <w:proofErr w:type="gramEnd"/>
      <w:r w:rsidRPr="001F4E12">
        <w:rPr>
          <w:color w:val="22272F"/>
          <w:sz w:val="24"/>
          <w:szCs w:val="24"/>
          <w:shd w:val="clear" w:color="auto" w:fill="FFFFFF"/>
        </w:rPr>
        <w:t xml:space="preserve">, за исключением проверок, </w:t>
      </w:r>
      <w:proofErr w:type="gramStart"/>
      <w:r w:rsidRPr="001F4E12">
        <w:rPr>
          <w:color w:val="22272F"/>
          <w:sz w:val="24"/>
          <w:szCs w:val="24"/>
          <w:shd w:val="clear" w:color="auto" w:fill="FFFFFF"/>
        </w:rPr>
        <w:t>основаниями</w:t>
      </w:r>
      <w:proofErr w:type="gramEnd"/>
      <w:r w:rsidRPr="001F4E12">
        <w:rPr>
          <w:color w:val="22272F"/>
          <w:sz w:val="24"/>
          <w:szCs w:val="24"/>
          <w:shd w:val="clear" w:color="auto" w:fill="FFFFFF"/>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B2F69" w:rsidRPr="007F38B9" w:rsidRDefault="00EB2F69" w:rsidP="00EB2F69">
      <w:pPr>
        <w:pStyle w:val="ConsPlusNormal"/>
        <w:jc w:val="center"/>
        <w:outlineLvl w:val="1"/>
        <w:rPr>
          <w:rFonts w:ascii="Times New Roman" w:hAnsi="Times New Roman" w:cs="Times New Roman"/>
          <w:sz w:val="24"/>
          <w:szCs w:val="24"/>
        </w:rPr>
      </w:pPr>
    </w:p>
    <w:p w:rsidR="00EB2F69" w:rsidRPr="007F38B9" w:rsidRDefault="00EB2F69" w:rsidP="00EB2F69">
      <w:pPr>
        <w:pStyle w:val="ConsPlusNormal"/>
        <w:jc w:val="center"/>
        <w:outlineLvl w:val="1"/>
        <w:rPr>
          <w:b/>
          <w:sz w:val="24"/>
          <w:szCs w:val="24"/>
        </w:rPr>
      </w:pPr>
      <w:r w:rsidRPr="007F38B9">
        <w:rPr>
          <w:b/>
          <w:sz w:val="24"/>
          <w:szCs w:val="24"/>
        </w:rPr>
        <w:t>4. Права и обязанности уполномоченных лиц,</w:t>
      </w:r>
    </w:p>
    <w:p w:rsidR="00EB2F69" w:rsidRPr="007F38B9" w:rsidRDefault="00EB2F69" w:rsidP="00EB2F69">
      <w:pPr>
        <w:pStyle w:val="ConsPlusNormal"/>
        <w:jc w:val="center"/>
        <w:rPr>
          <w:b/>
          <w:sz w:val="24"/>
          <w:szCs w:val="24"/>
        </w:rPr>
      </w:pPr>
      <w:proofErr w:type="gramStart"/>
      <w:r w:rsidRPr="007F38B9">
        <w:rPr>
          <w:b/>
          <w:sz w:val="24"/>
          <w:szCs w:val="24"/>
        </w:rPr>
        <w:t>осуществляющих</w:t>
      </w:r>
      <w:proofErr w:type="gramEnd"/>
      <w:r w:rsidRPr="007F38B9">
        <w:rPr>
          <w:b/>
          <w:sz w:val="24"/>
          <w:szCs w:val="24"/>
        </w:rPr>
        <w:t xml:space="preserve"> муниципальный контроль</w:t>
      </w:r>
    </w:p>
    <w:p w:rsidR="00EB2F69" w:rsidRPr="00AB74BA" w:rsidRDefault="00EB2F69" w:rsidP="00EB2F69">
      <w:pPr>
        <w:pStyle w:val="ConsPlusNormal"/>
        <w:ind w:firstLine="540"/>
        <w:jc w:val="both"/>
        <w:rPr>
          <w:sz w:val="24"/>
          <w:szCs w:val="24"/>
        </w:rPr>
      </w:pPr>
    </w:p>
    <w:p w:rsidR="00EB2F69" w:rsidRPr="00AB74BA" w:rsidRDefault="00EB2F69" w:rsidP="00EB2F69">
      <w:pPr>
        <w:pStyle w:val="ConsPlusNormal"/>
        <w:ind w:firstLine="540"/>
        <w:jc w:val="both"/>
        <w:rPr>
          <w:sz w:val="24"/>
          <w:szCs w:val="24"/>
        </w:rPr>
      </w:pPr>
      <w:r>
        <w:rPr>
          <w:sz w:val="24"/>
          <w:szCs w:val="24"/>
        </w:rPr>
        <w:t>4.</w:t>
      </w:r>
      <w:r w:rsidRPr="00AB74BA">
        <w:rPr>
          <w:sz w:val="24"/>
          <w:szCs w:val="24"/>
        </w:rPr>
        <w:t xml:space="preserve">1. В целях эффективной организации муниципального </w:t>
      </w:r>
      <w:proofErr w:type="gramStart"/>
      <w:r w:rsidRPr="00AB74BA">
        <w:rPr>
          <w:sz w:val="24"/>
          <w:szCs w:val="24"/>
        </w:rPr>
        <w:t>контроля</w:t>
      </w:r>
      <w:proofErr w:type="gramEnd"/>
      <w:r w:rsidRPr="00AB74BA">
        <w:rPr>
          <w:sz w:val="24"/>
          <w:szCs w:val="24"/>
        </w:rPr>
        <w:t xml:space="preserve"> Уполномоченные лица имеют право:</w:t>
      </w:r>
    </w:p>
    <w:p w:rsidR="00EB2F69" w:rsidRPr="00AB74BA" w:rsidRDefault="00EB2F69" w:rsidP="00EB2F69">
      <w:pPr>
        <w:pStyle w:val="ConsPlusNormal"/>
        <w:ind w:firstLine="540"/>
        <w:jc w:val="both"/>
        <w:rPr>
          <w:sz w:val="24"/>
          <w:szCs w:val="24"/>
        </w:rPr>
      </w:pPr>
      <w:r w:rsidRPr="00AB74BA">
        <w:rPr>
          <w:sz w:val="24"/>
          <w:szCs w:val="24"/>
        </w:rPr>
        <w:t>1) обследовать особо охраняемые природные территории местного значения и находящиеся на них объекты, проводить их обмеры, осуществлять фотосъемку;</w:t>
      </w:r>
    </w:p>
    <w:p w:rsidR="00EB2F69" w:rsidRPr="00AB74BA" w:rsidRDefault="00EB2F69" w:rsidP="00EB2F69">
      <w:pPr>
        <w:pStyle w:val="ConsPlusNormal"/>
        <w:ind w:firstLine="540"/>
        <w:jc w:val="both"/>
        <w:rPr>
          <w:sz w:val="24"/>
          <w:szCs w:val="24"/>
        </w:rPr>
      </w:pPr>
      <w:r w:rsidRPr="00AB74BA">
        <w:rPr>
          <w:sz w:val="24"/>
          <w:szCs w:val="24"/>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Оренбургской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EB2F69" w:rsidRPr="00AB74BA" w:rsidRDefault="00EB2F69" w:rsidP="00EB2F69">
      <w:pPr>
        <w:pStyle w:val="ConsPlusNormal"/>
        <w:ind w:firstLine="540"/>
        <w:jc w:val="both"/>
        <w:rPr>
          <w:sz w:val="24"/>
          <w:szCs w:val="24"/>
        </w:rPr>
      </w:pPr>
      <w:r>
        <w:rPr>
          <w:sz w:val="24"/>
          <w:szCs w:val="24"/>
        </w:rPr>
        <w:t>4</w:t>
      </w:r>
      <w:r w:rsidRPr="00AB74BA">
        <w:rPr>
          <w:sz w:val="24"/>
          <w:szCs w:val="24"/>
        </w:rPr>
        <w:t>.2. Уполномоченные лица обязаны:</w:t>
      </w:r>
    </w:p>
    <w:p w:rsidR="00EB2F69" w:rsidRPr="00AB74BA" w:rsidRDefault="00EB2F69" w:rsidP="00EB2F69">
      <w:pPr>
        <w:pStyle w:val="ConsPlusNormal"/>
        <w:ind w:firstLine="540"/>
        <w:jc w:val="both"/>
        <w:rPr>
          <w:sz w:val="24"/>
          <w:szCs w:val="24"/>
        </w:rPr>
      </w:pPr>
      <w:proofErr w:type="gramStart"/>
      <w:r w:rsidRPr="00AB74BA">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w:t>
      </w:r>
      <w:hyperlink r:id="rId19"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AB74BA">
          <w:rPr>
            <w:sz w:val="24"/>
            <w:szCs w:val="24"/>
          </w:rPr>
          <w:t>законом</w:t>
        </w:r>
      </w:hyperlink>
      <w:r w:rsidRPr="00AB74BA">
        <w:rPr>
          <w:sz w:val="24"/>
          <w:szCs w:val="24"/>
        </w:rPr>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roofErr w:type="gramEnd"/>
    </w:p>
    <w:p w:rsidR="00EB2F69" w:rsidRPr="00AB74BA" w:rsidRDefault="00EB2F69" w:rsidP="00EB2F69">
      <w:pPr>
        <w:pStyle w:val="ConsPlusNormal"/>
        <w:ind w:firstLine="540"/>
        <w:jc w:val="both"/>
        <w:rPr>
          <w:sz w:val="24"/>
          <w:szCs w:val="24"/>
        </w:rPr>
      </w:pPr>
      <w:r w:rsidRPr="00AB74BA">
        <w:rPr>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B74BA">
        <w:rPr>
          <w:sz w:val="24"/>
          <w:szCs w:val="24"/>
        </w:rPr>
        <w:t>гражданина</w:t>
      </w:r>
      <w:proofErr w:type="gramEnd"/>
      <w:r w:rsidRPr="00AB74BA">
        <w:rPr>
          <w:sz w:val="24"/>
          <w:szCs w:val="24"/>
        </w:rPr>
        <w:t xml:space="preserve"> проверка которых проводится;</w:t>
      </w:r>
    </w:p>
    <w:p w:rsidR="00EB2F69" w:rsidRPr="00AB74BA" w:rsidRDefault="00EB2F69" w:rsidP="00EB2F69">
      <w:pPr>
        <w:pStyle w:val="ConsPlusNormal"/>
        <w:ind w:firstLine="540"/>
        <w:jc w:val="both"/>
        <w:rPr>
          <w:sz w:val="24"/>
          <w:szCs w:val="24"/>
        </w:rPr>
      </w:pPr>
      <w:r w:rsidRPr="00AB74BA">
        <w:rPr>
          <w:sz w:val="24"/>
          <w:szCs w:val="24"/>
        </w:rPr>
        <w:t>3) проводить проверку на основании распоряжения Администрац</w:t>
      </w:r>
      <w:proofErr w:type="gramStart"/>
      <w:r w:rsidRPr="00AB74BA">
        <w:rPr>
          <w:sz w:val="24"/>
          <w:szCs w:val="24"/>
        </w:rPr>
        <w:t>ии о ее</w:t>
      </w:r>
      <w:proofErr w:type="gramEnd"/>
      <w:r w:rsidRPr="00AB74BA">
        <w:rPr>
          <w:sz w:val="24"/>
          <w:szCs w:val="24"/>
        </w:rPr>
        <w:t xml:space="preserve"> проведении в соответствии с ее назначением;</w:t>
      </w:r>
    </w:p>
    <w:p w:rsidR="00EB2F69" w:rsidRPr="00AB74BA" w:rsidRDefault="00EB2F69" w:rsidP="00EB2F69">
      <w:pPr>
        <w:pStyle w:val="ConsPlusNormal"/>
        <w:ind w:firstLine="540"/>
        <w:jc w:val="both"/>
        <w:rPr>
          <w:sz w:val="24"/>
          <w:szCs w:val="24"/>
        </w:rPr>
      </w:pPr>
      <w:r w:rsidRPr="00AB74BA">
        <w:rPr>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20"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AB74BA">
          <w:rPr>
            <w:sz w:val="24"/>
            <w:szCs w:val="24"/>
          </w:rPr>
          <w:t>частью 5 статьи 10</w:t>
        </w:r>
      </w:hyperlink>
      <w:r w:rsidRPr="00AB74BA">
        <w:rPr>
          <w:sz w:val="24"/>
          <w:szCs w:val="24"/>
        </w:rPr>
        <w:t xml:space="preserve"> Федерального закона N 294-ФЗ, копии документа о согласовании проведения </w:t>
      </w:r>
      <w:r w:rsidRPr="00AB74BA">
        <w:rPr>
          <w:sz w:val="24"/>
          <w:szCs w:val="24"/>
        </w:rPr>
        <w:lastRenderedPageBreak/>
        <w:t>проверки;</w:t>
      </w:r>
    </w:p>
    <w:p w:rsidR="00EB2F69" w:rsidRPr="00AB74BA" w:rsidRDefault="00EB2F69" w:rsidP="00EB2F69">
      <w:pPr>
        <w:pStyle w:val="ConsPlusNormal"/>
        <w:ind w:firstLine="540"/>
        <w:jc w:val="both"/>
        <w:rPr>
          <w:sz w:val="24"/>
          <w:szCs w:val="24"/>
        </w:rPr>
      </w:pPr>
      <w:r w:rsidRPr="00AB74BA">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EB2F69" w:rsidRPr="00AB74BA" w:rsidRDefault="00EB2F69" w:rsidP="00EB2F69">
      <w:pPr>
        <w:pStyle w:val="ConsPlusNormal"/>
        <w:ind w:firstLine="540"/>
        <w:jc w:val="both"/>
        <w:rPr>
          <w:sz w:val="24"/>
          <w:szCs w:val="24"/>
        </w:rPr>
      </w:pPr>
      <w:r w:rsidRPr="00AB74BA">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EB2F69" w:rsidRPr="00AB74BA" w:rsidRDefault="00EB2F69" w:rsidP="00EB2F69">
      <w:pPr>
        <w:pStyle w:val="ConsPlusNormal"/>
        <w:ind w:firstLine="540"/>
        <w:jc w:val="both"/>
        <w:rPr>
          <w:sz w:val="24"/>
          <w:szCs w:val="24"/>
        </w:rPr>
      </w:pPr>
      <w:r w:rsidRPr="00AB74BA">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EB2F69" w:rsidRPr="00AB74BA" w:rsidRDefault="00EB2F69" w:rsidP="00EB2F69">
      <w:pPr>
        <w:pStyle w:val="ConsPlusNormal"/>
        <w:ind w:firstLine="540"/>
        <w:jc w:val="both"/>
        <w:rPr>
          <w:sz w:val="24"/>
          <w:szCs w:val="24"/>
        </w:rPr>
      </w:pPr>
      <w:proofErr w:type="gramStart"/>
      <w:r w:rsidRPr="00AB74BA">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B74BA">
        <w:rPr>
          <w:sz w:val="24"/>
          <w:szCs w:val="24"/>
        </w:rPr>
        <w:t xml:space="preserve"> </w:t>
      </w:r>
      <w:proofErr w:type="gramStart"/>
      <w:r w:rsidRPr="00AB74BA">
        <w:rPr>
          <w:sz w:val="24"/>
          <w:szCs w:val="24"/>
        </w:rPr>
        <w:t>числе</w:t>
      </w:r>
      <w:proofErr w:type="gramEnd"/>
      <w:r w:rsidRPr="00AB74BA">
        <w:rPr>
          <w:sz w:val="24"/>
          <w:szCs w:val="24"/>
        </w:rPr>
        <w:t xml:space="preserve"> индивидуальных предпринимателей, юридических лиц;</w:t>
      </w:r>
    </w:p>
    <w:p w:rsidR="00EB2F69" w:rsidRPr="00AB74BA" w:rsidRDefault="00EB2F69" w:rsidP="00EB2F69">
      <w:pPr>
        <w:pStyle w:val="ConsPlusNormal"/>
        <w:ind w:firstLine="540"/>
        <w:jc w:val="both"/>
        <w:rPr>
          <w:sz w:val="24"/>
          <w:szCs w:val="24"/>
        </w:rPr>
      </w:pPr>
      <w:r w:rsidRPr="00AB74BA">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2F69" w:rsidRPr="00AB74BA" w:rsidRDefault="00EB2F69" w:rsidP="00EB2F69">
      <w:pPr>
        <w:pStyle w:val="ConsPlusNormal"/>
        <w:ind w:firstLine="540"/>
        <w:jc w:val="both"/>
        <w:rPr>
          <w:sz w:val="24"/>
          <w:szCs w:val="24"/>
        </w:rPr>
      </w:pPr>
      <w:r w:rsidRPr="00AB74BA">
        <w:rPr>
          <w:sz w:val="24"/>
          <w:szCs w:val="24"/>
        </w:rPr>
        <w:t xml:space="preserve">10) соблюдать сроки проведения проверки, установленные Федеральным </w:t>
      </w:r>
      <w:hyperlink r:id="rId21"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AB74BA">
          <w:rPr>
            <w:sz w:val="24"/>
            <w:szCs w:val="24"/>
          </w:rPr>
          <w:t>законом</w:t>
        </w:r>
      </w:hyperlink>
      <w:r w:rsidRPr="00AB74BA">
        <w:rPr>
          <w:sz w:val="24"/>
          <w:szCs w:val="24"/>
        </w:rPr>
        <w:t xml:space="preserve"> N 294-ФЗ;</w:t>
      </w:r>
    </w:p>
    <w:p w:rsidR="00EB2F69" w:rsidRPr="00AB74BA" w:rsidRDefault="00EB2F69" w:rsidP="00EB2F69">
      <w:pPr>
        <w:pStyle w:val="ConsPlusNormal"/>
        <w:ind w:firstLine="540"/>
        <w:jc w:val="both"/>
        <w:rPr>
          <w:sz w:val="24"/>
          <w:szCs w:val="24"/>
        </w:rPr>
      </w:pPr>
      <w:r w:rsidRPr="00AB74BA">
        <w:rPr>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B2F69" w:rsidRPr="00AB74BA" w:rsidRDefault="00EB2F69" w:rsidP="00EB2F69">
      <w:pPr>
        <w:pStyle w:val="ConsPlusNormal"/>
        <w:ind w:firstLine="540"/>
        <w:jc w:val="both"/>
        <w:rPr>
          <w:sz w:val="24"/>
          <w:szCs w:val="24"/>
        </w:rPr>
      </w:pPr>
      <w:r w:rsidRPr="00AB74BA">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EB2F69" w:rsidRPr="00AB74BA" w:rsidRDefault="00EB2F69" w:rsidP="00EB2F69">
      <w:pPr>
        <w:pStyle w:val="ConsPlusNormal"/>
        <w:ind w:firstLine="540"/>
        <w:jc w:val="both"/>
        <w:rPr>
          <w:sz w:val="24"/>
          <w:szCs w:val="24"/>
        </w:rPr>
      </w:pPr>
      <w:r w:rsidRPr="00AB74BA">
        <w:rPr>
          <w:sz w:val="24"/>
          <w:szCs w:val="24"/>
        </w:rPr>
        <w:t>13) осуществлять запись о проведенной проверке в журнале учета проверок.</w:t>
      </w:r>
    </w:p>
    <w:p w:rsidR="00EB2F69" w:rsidRPr="007F38B9" w:rsidRDefault="00EB2F69" w:rsidP="00EB2F69">
      <w:pPr>
        <w:pStyle w:val="ConsPlusNormal"/>
        <w:ind w:firstLine="540"/>
        <w:jc w:val="both"/>
        <w:rPr>
          <w:rFonts w:ascii="Times New Roman" w:hAnsi="Times New Roman" w:cs="Times New Roman"/>
          <w:sz w:val="24"/>
          <w:szCs w:val="24"/>
        </w:rPr>
      </w:pPr>
    </w:p>
    <w:p w:rsidR="00EB2F69" w:rsidRPr="007F38B9" w:rsidRDefault="00EB2F69" w:rsidP="00EB2F69">
      <w:pPr>
        <w:pStyle w:val="ConsPlusNormal"/>
        <w:jc w:val="center"/>
        <w:outlineLvl w:val="1"/>
        <w:rPr>
          <w:b/>
          <w:sz w:val="24"/>
          <w:szCs w:val="24"/>
        </w:rPr>
      </w:pPr>
      <w:r w:rsidRPr="007F38B9">
        <w:rPr>
          <w:b/>
          <w:sz w:val="24"/>
          <w:szCs w:val="24"/>
        </w:rPr>
        <w:t>5. Права юридических лиц, индивидуальных предпринимателей, граждан при осуществлении муниципального контроля</w:t>
      </w:r>
    </w:p>
    <w:p w:rsidR="00EB2F69" w:rsidRPr="00CB0EAB" w:rsidRDefault="00EB2F69" w:rsidP="00EB2F69">
      <w:pPr>
        <w:pStyle w:val="ConsPlusNormal"/>
        <w:ind w:firstLine="540"/>
        <w:jc w:val="both"/>
        <w:rPr>
          <w:rFonts w:ascii="Times New Roman" w:hAnsi="Times New Roman" w:cs="Times New Roman"/>
          <w:sz w:val="28"/>
          <w:szCs w:val="28"/>
        </w:rPr>
      </w:pPr>
    </w:p>
    <w:p w:rsidR="00EB2F69" w:rsidRPr="00D70FC4" w:rsidRDefault="00EB2F69" w:rsidP="00EB2F69">
      <w:pPr>
        <w:pStyle w:val="ConsPlusNormal"/>
        <w:ind w:firstLine="540"/>
        <w:jc w:val="both"/>
        <w:rPr>
          <w:sz w:val="24"/>
          <w:szCs w:val="24"/>
        </w:rPr>
      </w:pPr>
      <w:r w:rsidRPr="00D70FC4">
        <w:rPr>
          <w:sz w:val="24"/>
          <w:szCs w:val="24"/>
        </w:rPr>
        <w:t>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EB2F69" w:rsidRPr="00D70FC4" w:rsidRDefault="00EB2F69" w:rsidP="00EB2F69">
      <w:pPr>
        <w:pStyle w:val="ConsPlusNormal"/>
        <w:ind w:firstLine="540"/>
        <w:jc w:val="both"/>
        <w:rPr>
          <w:sz w:val="24"/>
          <w:szCs w:val="24"/>
        </w:rPr>
      </w:pPr>
      <w:r w:rsidRPr="00D70FC4">
        <w:rPr>
          <w:sz w:val="24"/>
          <w:szCs w:val="24"/>
        </w:rPr>
        <w:t>1) давать объяснения по вопросам, относящимся к предмету проверки;</w:t>
      </w:r>
    </w:p>
    <w:p w:rsidR="00EB2F69" w:rsidRPr="00D70FC4" w:rsidRDefault="00EB2F69" w:rsidP="00EB2F69">
      <w:pPr>
        <w:pStyle w:val="ConsPlusNormal"/>
        <w:ind w:firstLine="540"/>
        <w:jc w:val="both"/>
        <w:rPr>
          <w:sz w:val="24"/>
          <w:szCs w:val="24"/>
        </w:rPr>
      </w:pPr>
      <w:r w:rsidRPr="00D70FC4">
        <w:rPr>
          <w:sz w:val="24"/>
          <w:szCs w:val="24"/>
        </w:rP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EB2F69" w:rsidRPr="00D70FC4" w:rsidRDefault="00EB2F69" w:rsidP="00EB2F69">
      <w:pPr>
        <w:pStyle w:val="ConsPlusNormal"/>
        <w:ind w:firstLine="540"/>
        <w:jc w:val="both"/>
        <w:rPr>
          <w:sz w:val="24"/>
          <w:szCs w:val="24"/>
        </w:rPr>
      </w:pPr>
      <w:r w:rsidRPr="00D70FC4">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EB2F69" w:rsidRPr="00D70FC4" w:rsidRDefault="00EB2F69" w:rsidP="00EB2F69">
      <w:pPr>
        <w:pStyle w:val="ConsPlusNormal"/>
        <w:ind w:firstLine="540"/>
        <w:jc w:val="both"/>
        <w:rPr>
          <w:sz w:val="24"/>
          <w:szCs w:val="24"/>
        </w:rPr>
      </w:pPr>
      <w:r w:rsidRPr="00D70FC4">
        <w:rPr>
          <w:sz w:val="24"/>
          <w:szCs w:val="24"/>
        </w:rPr>
        <w:t xml:space="preserve">4) обжаловать действия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w:t>
      </w:r>
      <w:r w:rsidRPr="00D70FC4">
        <w:rPr>
          <w:sz w:val="24"/>
          <w:szCs w:val="24"/>
        </w:rPr>
        <w:lastRenderedPageBreak/>
        <w:t>Российской Федерации;</w:t>
      </w:r>
    </w:p>
    <w:p w:rsidR="00EB2F69" w:rsidRPr="007F38B9" w:rsidRDefault="00EB2F69" w:rsidP="00EB2F69">
      <w:pPr>
        <w:pStyle w:val="ConsPlusNormal"/>
        <w:ind w:firstLine="540"/>
        <w:jc w:val="both"/>
        <w:rPr>
          <w:sz w:val="24"/>
          <w:szCs w:val="24"/>
        </w:rPr>
      </w:pPr>
    </w:p>
    <w:p w:rsidR="00EB2F69" w:rsidRPr="007F38B9" w:rsidRDefault="00EB2F69" w:rsidP="00EB2F69">
      <w:pPr>
        <w:pStyle w:val="ConsPlusNormal"/>
        <w:jc w:val="center"/>
        <w:outlineLvl w:val="1"/>
        <w:rPr>
          <w:b/>
          <w:sz w:val="24"/>
          <w:szCs w:val="24"/>
        </w:rPr>
      </w:pPr>
      <w:r w:rsidRPr="007F38B9">
        <w:rPr>
          <w:b/>
          <w:sz w:val="24"/>
          <w:szCs w:val="24"/>
        </w:rPr>
        <w:t>6. Порядок проведения мероприятий по муниципальному контролю и оформление результатов проверок</w:t>
      </w:r>
    </w:p>
    <w:p w:rsidR="00EB2F69" w:rsidRPr="00D70FC4" w:rsidRDefault="00EB2F69" w:rsidP="00EB2F69">
      <w:pPr>
        <w:pStyle w:val="ConsPlusNormal"/>
        <w:jc w:val="center"/>
        <w:rPr>
          <w:sz w:val="24"/>
          <w:szCs w:val="24"/>
        </w:rPr>
      </w:pPr>
    </w:p>
    <w:p w:rsidR="00EB2F69" w:rsidRPr="00D70FC4" w:rsidRDefault="00EB2F69" w:rsidP="00EB2F69">
      <w:pPr>
        <w:pStyle w:val="ConsPlusNormal"/>
        <w:ind w:firstLine="540"/>
        <w:jc w:val="both"/>
        <w:rPr>
          <w:sz w:val="24"/>
          <w:szCs w:val="24"/>
        </w:rPr>
      </w:pPr>
      <w:r w:rsidRPr="00D70FC4">
        <w:rPr>
          <w:sz w:val="24"/>
          <w:szCs w:val="24"/>
        </w:rPr>
        <w:t xml:space="preserve">6.1.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w:t>
      </w:r>
      <w:hyperlink r:id="rId22"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 w:history="1">
        <w:r w:rsidRPr="00D70FC4">
          <w:rPr>
            <w:sz w:val="24"/>
            <w:szCs w:val="24"/>
          </w:rPr>
          <w:t>регламентом</w:t>
        </w:r>
      </w:hyperlink>
      <w:r w:rsidRPr="00D70FC4">
        <w:rPr>
          <w:sz w:val="24"/>
          <w:szCs w:val="24"/>
        </w:rPr>
        <w:t xml:space="preserve"> осуществления муниципального контроля в области использования и </w:t>
      </w:r>
      <w:proofErr w:type="gramStart"/>
      <w:r w:rsidRPr="00D70FC4">
        <w:rPr>
          <w:sz w:val="24"/>
          <w:szCs w:val="24"/>
        </w:rPr>
        <w:t>охраны</w:t>
      </w:r>
      <w:proofErr w:type="gramEnd"/>
      <w:r w:rsidRPr="00D70FC4">
        <w:rPr>
          <w:sz w:val="24"/>
          <w:szCs w:val="24"/>
        </w:rPr>
        <w:t xml:space="preserve"> особо охраняемых природных территорий местного значения </w:t>
      </w:r>
      <w:r w:rsidRPr="00D70FC4">
        <w:rPr>
          <w:color w:val="000000"/>
          <w:sz w:val="24"/>
          <w:szCs w:val="24"/>
        </w:rPr>
        <w:t>муниципального образования</w:t>
      </w:r>
      <w:r w:rsidRPr="00D70FC4">
        <w:rPr>
          <w:sz w:val="24"/>
          <w:szCs w:val="24"/>
        </w:rPr>
        <w:t xml:space="preserve"> </w:t>
      </w:r>
      <w:proofErr w:type="spellStart"/>
      <w:r w:rsidRPr="00D70FC4">
        <w:rPr>
          <w:sz w:val="24"/>
          <w:szCs w:val="24"/>
        </w:rPr>
        <w:t>Беловский</w:t>
      </w:r>
      <w:proofErr w:type="spellEnd"/>
      <w:r w:rsidRPr="00D70FC4">
        <w:rPr>
          <w:sz w:val="24"/>
          <w:szCs w:val="24"/>
        </w:rPr>
        <w:t xml:space="preserve"> сельсовет (далее - Регламент).</w:t>
      </w:r>
    </w:p>
    <w:p w:rsidR="00EB2F69" w:rsidRPr="00D70FC4" w:rsidRDefault="00EB2F69" w:rsidP="00EB2F69">
      <w:pPr>
        <w:pStyle w:val="ConsPlusNormal"/>
        <w:ind w:firstLine="540"/>
        <w:jc w:val="both"/>
        <w:rPr>
          <w:sz w:val="24"/>
          <w:szCs w:val="24"/>
        </w:rPr>
      </w:pPr>
      <w:r w:rsidRPr="00D70FC4">
        <w:rPr>
          <w:sz w:val="24"/>
          <w:szCs w:val="24"/>
        </w:rPr>
        <w:t xml:space="preserve">6.2.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w:t>
      </w:r>
      <w:hyperlink r:id="rId23"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D70FC4">
          <w:rPr>
            <w:sz w:val="24"/>
            <w:szCs w:val="24"/>
          </w:rPr>
          <w:t>законом</w:t>
        </w:r>
      </w:hyperlink>
      <w:r w:rsidRPr="00D70FC4">
        <w:rPr>
          <w:sz w:val="24"/>
          <w:szCs w:val="24"/>
        </w:rPr>
        <w:t xml:space="preserve"> N 294-ФЗ, а также </w:t>
      </w:r>
      <w:hyperlink r:id="rId24"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 w:history="1">
        <w:r w:rsidRPr="00D70FC4">
          <w:rPr>
            <w:sz w:val="24"/>
            <w:szCs w:val="24"/>
          </w:rPr>
          <w:t>Регламентом</w:t>
        </w:r>
      </w:hyperlink>
      <w:r w:rsidRPr="00D70FC4">
        <w:rPr>
          <w:sz w:val="24"/>
          <w:szCs w:val="24"/>
        </w:rPr>
        <w:t>.</w:t>
      </w:r>
    </w:p>
    <w:p w:rsidR="00EB2F69" w:rsidRPr="007F38B9" w:rsidRDefault="00EB2F69" w:rsidP="00EB2F69">
      <w:pPr>
        <w:pStyle w:val="ConsPlusNormal"/>
        <w:jc w:val="center"/>
        <w:rPr>
          <w:rFonts w:ascii="Times New Roman" w:hAnsi="Times New Roman" w:cs="Times New Roman"/>
          <w:sz w:val="24"/>
          <w:szCs w:val="24"/>
        </w:rPr>
      </w:pPr>
    </w:p>
    <w:p w:rsidR="00EB2F69" w:rsidRPr="007F38B9" w:rsidRDefault="00EB2F69" w:rsidP="00EB2F69">
      <w:pPr>
        <w:pStyle w:val="ConsPlusNormal"/>
        <w:jc w:val="center"/>
        <w:outlineLvl w:val="1"/>
        <w:rPr>
          <w:b/>
          <w:sz w:val="24"/>
          <w:szCs w:val="24"/>
        </w:rPr>
      </w:pPr>
      <w:r w:rsidRPr="007F38B9">
        <w:rPr>
          <w:b/>
          <w:sz w:val="24"/>
          <w:szCs w:val="24"/>
        </w:rPr>
        <w:t>7. Ответственность уполномоченных лиц,</w:t>
      </w:r>
    </w:p>
    <w:p w:rsidR="00EB2F69" w:rsidRPr="007F38B9" w:rsidRDefault="00EB2F69" w:rsidP="00EB2F69">
      <w:pPr>
        <w:pStyle w:val="ConsPlusNormal"/>
        <w:jc w:val="center"/>
        <w:rPr>
          <w:b/>
          <w:sz w:val="24"/>
          <w:szCs w:val="24"/>
        </w:rPr>
      </w:pPr>
      <w:proofErr w:type="gramStart"/>
      <w:r w:rsidRPr="007F38B9">
        <w:rPr>
          <w:b/>
          <w:sz w:val="24"/>
          <w:szCs w:val="24"/>
        </w:rPr>
        <w:t>осуществляющих</w:t>
      </w:r>
      <w:proofErr w:type="gramEnd"/>
      <w:r w:rsidRPr="007F38B9">
        <w:rPr>
          <w:b/>
          <w:sz w:val="24"/>
          <w:szCs w:val="24"/>
        </w:rPr>
        <w:t xml:space="preserve"> муниципальный контроль</w:t>
      </w:r>
    </w:p>
    <w:p w:rsidR="00EB2F69" w:rsidRPr="00CB0EAB" w:rsidRDefault="00EB2F69" w:rsidP="00EB2F69">
      <w:pPr>
        <w:pStyle w:val="ConsPlusNormal"/>
        <w:ind w:firstLine="540"/>
        <w:jc w:val="both"/>
        <w:rPr>
          <w:rFonts w:ascii="Times New Roman" w:hAnsi="Times New Roman" w:cs="Times New Roman"/>
          <w:sz w:val="28"/>
          <w:szCs w:val="28"/>
        </w:rPr>
      </w:pPr>
    </w:p>
    <w:p w:rsidR="00EB2F69" w:rsidRPr="00D70FC4" w:rsidRDefault="00EB2F69" w:rsidP="00EB2F69">
      <w:pPr>
        <w:pStyle w:val="ConsPlusNormal"/>
        <w:ind w:firstLine="540"/>
        <w:jc w:val="both"/>
        <w:rPr>
          <w:sz w:val="24"/>
          <w:szCs w:val="24"/>
        </w:rPr>
      </w:pPr>
      <w:r w:rsidRPr="00D70FC4">
        <w:rPr>
          <w:sz w:val="24"/>
          <w:szCs w:val="24"/>
        </w:rPr>
        <w:t>7.1.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2F69" w:rsidRPr="00D70FC4" w:rsidRDefault="00EB2F69" w:rsidP="00EB2F69">
      <w:pPr>
        <w:pStyle w:val="ConsPlusNormal"/>
        <w:ind w:firstLine="540"/>
        <w:jc w:val="both"/>
        <w:rPr>
          <w:sz w:val="24"/>
          <w:szCs w:val="24"/>
        </w:rPr>
      </w:pPr>
      <w:r w:rsidRPr="00D70FC4">
        <w:rPr>
          <w:sz w:val="24"/>
          <w:szCs w:val="24"/>
        </w:rPr>
        <w:t>7.2.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EB2F69" w:rsidRPr="00CB0EAB" w:rsidRDefault="00EB2F69" w:rsidP="00EB2F69">
      <w:pPr>
        <w:pStyle w:val="ConsPlusNormal"/>
        <w:rPr>
          <w:rFonts w:ascii="Times New Roman" w:hAnsi="Times New Roman" w:cs="Times New Roman"/>
          <w:sz w:val="28"/>
          <w:szCs w:val="28"/>
        </w:rPr>
      </w:pPr>
    </w:p>
    <w:p w:rsidR="00EB2F69" w:rsidRPr="00487998" w:rsidRDefault="00EB2F69" w:rsidP="00EB2F69">
      <w:pPr>
        <w:pStyle w:val="ConsPlusTitle"/>
        <w:ind w:left="-840"/>
        <w:jc w:val="both"/>
        <w:rPr>
          <w:rFonts w:ascii="Times New Roman" w:hAnsi="Times New Roman" w:cs="Times New Roman"/>
          <w:b w:val="0"/>
          <w:sz w:val="28"/>
          <w:szCs w:val="28"/>
        </w:rPr>
      </w:pPr>
    </w:p>
    <w:p w:rsidR="00EB2F69" w:rsidRPr="00C073BC" w:rsidRDefault="00EB2F69" w:rsidP="00EB2F69">
      <w:pPr>
        <w:pStyle w:val="ConsPlusNormal"/>
        <w:jc w:val="center"/>
        <w:rPr>
          <w:rFonts w:ascii="Times New Roman" w:hAnsi="Times New Roman" w:cs="Times New Roman"/>
          <w:sz w:val="36"/>
          <w:szCs w:val="36"/>
        </w:rPr>
      </w:pPr>
    </w:p>
    <w:p w:rsidR="00EB2F69" w:rsidRDefault="00EB2F69" w:rsidP="008646B8">
      <w:pPr>
        <w:spacing w:line="120" w:lineRule="atLeast"/>
        <w:ind w:firstLine="708"/>
        <w:jc w:val="both"/>
        <w:rPr>
          <w:rFonts w:ascii="Arial" w:hAnsi="Arial" w:cs="Arial"/>
          <w:sz w:val="22"/>
          <w:szCs w:val="22"/>
        </w:rPr>
      </w:pPr>
    </w:p>
    <w:p w:rsidR="00EB2F69" w:rsidRDefault="00EB2F69" w:rsidP="008646B8">
      <w:pPr>
        <w:spacing w:line="120" w:lineRule="atLeast"/>
        <w:ind w:firstLine="708"/>
        <w:jc w:val="both"/>
        <w:rPr>
          <w:rFonts w:ascii="Arial" w:hAnsi="Arial" w:cs="Arial"/>
          <w:sz w:val="22"/>
          <w:szCs w:val="22"/>
        </w:rPr>
      </w:pPr>
    </w:p>
    <w:p w:rsidR="00EB2F69" w:rsidRDefault="00EB2F69" w:rsidP="008646B8">
      <w:pPr>
        <w:spacing w:line="120" w:lineRule="atLeast"/>
        <w:ind w:firstLine="708"/>
        <w:jc w:val="both"/>
        <w:rPr>
          <w:rFonts w:ascii="Arial" w:hAnsi="Arial" w:cs="Arial"/>
          <w:sz w:val="22"/>
          <w:szCs w:val="22"/>
        </w:rPr>
      </w:pPr>
    </w:p>
    <w:p w:rsidR="00EB2F69" w:rsidRDefault="00EB2F69" w:rsidP="008646B8">
      <w:pPr>
        <w:spacing w:line="120" w:lineRule="atLeast"/>
        <w:ind w:firstLine="708"/>
        <w:jc w:val="both"/>
        <w:rPr>
          <w:rFonts w:ascii="Arial" w:hAnsi="Arial" w:cs="Arial"/>
          <w:sz w:val="22"/>
          <w:szCs w:val="22"/>
        </w:rPr>
      </w:pPr>
    </w:p>
    <w:p w:rsidR="00EB2F69" w:rsidRDefault="00EB2F69" w:rsidP="008646B8">
      <w:pPr>
        <w:spacing w:line="120" w:lineRule="atLeast"/>
        <w:ind w:firstLine="708"/>
        <w:jc w:val="both"/>
        <w:rPr>
          <w:rFonts w:ascii="Arial" w:hAnsi="Arial" w:cs="Arial"/>
          <w:sz w:val="22"/>
          <w:szCs w:val="22"/>
        </w:rPr>
      </w:pPr>
    </w:p>
    <w:p w:rsidR="008646B8" w:rsidRDefault="008646B8" w:rsidP="008646B8">
      <w:pPr>
        <w:spacing w:line="120" w:lineRule="atLeast"/>
        <w:ind w:firstLine="708"/>
        <w:jc w:val="both"/>
        <w:rPr>
          <w:rFonts w:ascii="Arial" w:hAnsi="Arial" w:cs="Arial"/>
          <w:sz w:val="22"/>
          <w:szCs w:val="22"/>
        </w:rPr>
      </w:pPr>
    </w:p>
    <w:p w:rsidR="008646B8" w:rsidRDefault="008646B8" w:rsidP="008646B8">
      <w:pPr>
        <w:widowControl w:val="0"/>
        <w:autoSpaceDE w:val="0"/>
        <w:autoSpaceDN w:val="0"/>
        <w:adjustRightInd w:val="0"/>
        <w:spacing w:line="120" w:lineRule="atLeast"/>
        <w:jc w:val="both"/>
        <w:rPr>
          <w:rFonts w:ascii="Arial" w:hAnsi="Arial" w:cs="Arial"/>
          <w:i/>
          <w:sz w:val="22"/>
          <w:szCs w:val="22"/>
        </w:rPr>
      </w:pPr>
    </w:p>
    <w:p w:rsidR="00370A61" w:rsidRDefault="00370A61"/>
    <w:sectPr w:rsidR="00370A61"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534"/>
    <w:multiLevelType w:val="hybridMultilevel"/>
    <w:tmpl w:val="895C23D0"/>
    <w:lvl w:ilvl="0" w:tplc="F2460498">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646B8"/>
    <w:rsid w:val="002A555A"/>
    <w:rsid w:val="00370A61"/>
    <w:rsid w:val="003E0F10"/>
    <w:rsid w:val="003F675F"/>
    <w:rsid w:val="00470DD2"/>
    <w:rsid w:val="006B40D6"/>
    <w:rsid w:val="006E6072"/>
    <w:rsid w:val="007F6D1E"/>
    <w:rsid w:val="00816A2B"/>
    <w:rsid w:val="008646B8"/>
    <w:rsid w:val="00CD14D6"/>
    <w:rsid w:val="00D07ED2"/>
    <w:rsid w:val="00D85477"/>
    <w:rsid w:val="00E629B5"/>
    <w:rsid w:val="00EB2F69"/>
    <w:rsid w:val="00FB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F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B2F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EB2F69"/>
    <w:pPr>
      <w:spacing w:after="200" w:line="276" w:lineRule="auto"/>
      <w:ind w:left="720"/>
      <w:contextualSpacing/>
    </w:pPr>
    <w:rPr>
      <w:rFonts w:ascii="Calibri" w:hAnsi="Calibri"/>
      <w:sz w:val="22"/>
      <w:szCs w:val="22"/>
    </w:rPr>
  </w:style>
  <w:style w:type="paragraph" w:customStyle="1" w:styleId="s1">
    <w:name w:val="s_1"/>
    <w:basedOn w:val="a"/>
    <w:rsid w:val="00EB2F69"/>
    <w:pPr>
      <w:spacing w:before="100" w:beforeAutospacing="1" w:after="100" w:afterAutospacing="1"/>
    </w:pPr>
    <w:rPr>
      <w:sz w:val="24"/>
      <w:szCs w:val="24"/>
    </w:rPr>
  </w:style>
  <w:style w:type="paragraph" w:styleId="a3">
    <w:name w:val="List Paragraph"/>
    <w:basedOn w:val="a"/>
    <w:uiPriority w:val="34"/>
    <w:qFormat/>
    <w:rsid w:val="00EB2F69"/>
    <w:pPr>
      <w:ind w:left="720"/>
      <w:contextualSpacing/>
    </w:pPr>
  </w:style>
</w:styles>
</file>

<file path=word/webSettings.xml><?xml version="1.0" encoding="utf-8"?>
<w:webSettings xmlns:r="http://schemas.openxmlformats.org/officeDocument/2006/relationships" xmlns:w="http://schemas.openxmlformats.org/wordprocessingml/2006/main">
  <w:divs>
    <w:div w:id="256057751">
      <w:bodyDiv w:val="1"/>
      <w:marLeft w:val="0"/>
      <w:marRight w:val="0"/>
      <w:marTop w:val="0"/>
      <w:marBottom w:val="0"/>
      <w:divBdr>
        <w:top w:val="none" w:sz="0" w:space="0" w:color="auto"/>
        <w:left w:val="none" w:sz="0" w:space="0" w:color="auto"/>
        <w:bottom w:val="none" w:sz="0" w:space="0" w:color="auto"/>
        <w:right w:val="none" w:sz="0" w:space="0" w:color="auto"/>
      </w:divBdr>
    </w:div>
    <w:div w:id="15445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C9E89D017908B904F550065C9831C5950F160DE63B496678A53BBB480D390016BF16CDBFD1E5426sEK" TargetMode="External"/><Relationship Id="rId13" Type="http://schemas.openxmlformats.org/officeDocument/2006/relationships/hyperlink" Target="consultantplus://offline/ref=3BCC9E89D017908B904F550065C9831C5950FA61DE6BB496678A53BBB428s0K" TargetMode="External"/><Relationship Id="rId18" Type="http://schemas.openxmlformats.org/officeDocument/2006/relationships/hyperlink" Target="consultantplus://offline/ref=3BCC9E89D017908B904F550065C9831C595FFB62DA64B496678A53BBB428s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BCC9E89D017908B904F550065C9831C595FFB62DA64B496678A53BBB428s0K" TargetMode="External"/><Relationship Id="rId7" Type="http://schemas.openxmlformats.org/officeDocument/2006/relationships/hyperlink" Target="consultantplus://offline/ref=3BCC9E89D017908B904F550065C9831C5950FA61DE6BB496678A53BBB428s0K" TargetMode="External"/><Relationship Id="rId12" Type="http://schemas.openxmlformats.org/officeDocument/2006/relationships/hyperlink" Target="consultantplus://offline/ref=3BCC9E89D017908B904F550065C9831C595FFB62DA64B496678A53BBB480D390016BF1652DsAK" TargetMode="External"/><Relationship Id="rId17" Type="http://schemas.openxmlformats.org/officeDocument/2006/relationships/hyperlink" Target="consultantplus://offline/ref=3BCC9E89D017908B904F550065C9831C595FFB62DA64B496678A53BBB428s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CC9E89D017908B904F550065C9831C595CF262DF61B496678A53BBB480D390016BF16C2DsAK" TargetMode="External"/><Relationship Id="rId20" Type="http://schemas.openxmlformats.org/officeDocument/2006/relationships/hyperlink" Target="consultantplus://offline/ref=3BCC9E89D017908B904F550065C9831C595FFB62DA64B496678A53BBB480D390016BF126sBK" TargetMode="External"/><Relationship Id="rId1" Type="http://schemas.openxmlformats.org/officeDocument/2006/relationships/numbering" Target="numbering.xml"/><Relationship Id="rId6" Type="http://schemas.openxmlformats.org/officeDocument/2006/relationships/hyperlink" Target="consultantplus://offline/ref=3BCC9E89D017908B904F550065C9831C595FFB62DA64B496678A53BBB480D390016BF1652DsAK" TargetMode="External"/><Relationship Id="rId11" Type="http://schemas.openxmlformats.org/officeDocument/2006/relationships/hyperlink" Target="consultantplus://offline/ref=3BCC9E89D017908B904F550065C9831C5950FA61DC66B496678A53BBB480D390016BF16FDE2Fs4K" TargetMode="External"/><Relationship Id="rId24" Type="http://schemas.openxmlformats.org/officeDocument/2006/relationships/hyperlink" Target="consultantplus://offline/ref=3BCC9E89D017908B904F4B0D73A5DF135C53AC6FD267B7C63BD508E6E389D9C74624A82E9FF01C526EAD7A2BsBK" TargetMode="External"/><Relationship Id="rId5" Type="http://schemas.openxmlformats.org/officeDocument/2006/relationships/hyperlink" Target="consultantplus://offline/ref=3BCC9E89D017908B904F550065C9831C5950FA61DC66B496678A53BBB480D390016BF16FDE2Fs4K" TargetMode="External"/><Relationship Id="rId15" Type="http://schemas.openxmlformats.org/officeDocument/2006/relationships/hyperlink" Target="consultantplus://offline/ref=3BCC9E89D017908B904F4B0D73A5DF135C53AC6FD265B7C43DD508E6E389D9C74624A82E9FF01C526EA5782Bs3K" TargetMode="External"/><Relationship Id="rId23" Type="http://schemas.openxmlformats.org/officeDocument/2006/relationships/hyperlink" Target="consultantplus://offline/ref=3BCC9E89D017908B904F550065C9831C595FFB62DA64B496678A53BBB428s0K" TargetMode="External"/><Relationship Id="rId10" Type="http://schemas.openxmlformats.org/officeDocument/2006/relationships/hyperlink" Target="consultantplus://offline/ref=3BCC9E89D017908B904F550065C9831C5A50F567D035E39436DF5D2BsEK" TargetMode="External"/><Relationship Id="rId19" Type="http://schemas.openxmlformats.org/officeDocument/2006/relationships/hyperlink" Target="consultantplus://offline/ref=3BCC9E89D017908B904F550065C9831C595FFB62DA64B496678A53BBB428s0K" TargetMode="External"/><Relationship Id="rId4" Type="http://schemas.openxmlformats.org/officeDocument/2006/relationships/webSettings" Target="webSettings.xml"/><Relationship Id="rId9" Type="http://schemas.openxmlformats.org/officeDocument/2006/relationships/hyperlink" Target="consultantplus://offline/ref=3BCC9E89D017908B904F4B0D73A5DF135C53AC6FD265B7C43DD508E6E389D9C74624A82E9FF01C526EA5782Bs3K" TargetMode="External"/><Relationship Id="rId14" Type="http://schemas.openxmlformats.org/officeDocument/2006/relationships/hyperlink" Target="consultantplus://offline/ref=3BCC9E89D017908B904F550065C9831C5950F160DE63B496678A53BBB480D390016BF16CDBFD1E5426sEK" TargetMode="External"/><Relationship Id="rId22" Type="http://schemas.openxmlformats.org/officeDocument/2006/relationships/hyperlink" Target="consultantplus://offline/ref=3BCC9E89D017908B904F4B0D73A5DF135C53AC6FD267B7C63BD508E6E389D9C74624A82E9FF01C526EAD7A2B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3497</Words>
  <Characters>19938</Characters>
  <Application>Microsoft Office Word</Application>
  <DocSecurity>0</DocSecurity>
  <Lines>166</Lines>
  <Paragraphs>46</Paragraphs>
  <ScaleCrop>false</ScaleCrop>
  <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Алексей</cp:lastModifiedBy>
  <cp:revision>10</cp:revision>
  <cp:lastPrinted>2020-11-19T04:55:00Z</cp:lastPrinted>
  <dcterms:created xsi:type="dcterms:W3CDTF">2020-11-09T10:44:00Z</dcterms:created>
  <dcterms:modified xsi:type="dcterms:W3CDTF">2020-11-20T04:00:00Z</dcterms:modified>
</cp:coreProperties>
</file>